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987536" w:rsidP="005056B9">
      <w:pPr>
        <w:jc w:val="center"/>
        <w:rPr>
          <w:b/>
          <w:i/>
        </w:rPr>
      </w:pPr>
      <w:r w:rsidRPr="00987536">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D866BD" w:rsidRDefault="00D866BD" w:rsidP="005056B9">
                  <w:pPr>
                    <w:jc w:val="right"/>
                    <w:rPr>
                      <w:i/>
                    </w:rPr>
                  </w:pPr>
                  <w:r>
                    <w:t xml:space="preserve"> </w:t>
                  </w:r>
                </w:p>
              </w:txbxContent>
            </v:textbox>
            <w10:wrap anchorx="page"/>
          </v:rect>
        </w:pict>
      </w:r>
      <w:r w:rsidR="00C66746">
        <w:rPr>
          <w:noProof/>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r w:rsidRPr="006B3840">
        <w:rPr>
          <w:sz w:val="32"/>
          <w:szCs w:val="32"/>
        </w:rPr>
        <w:t>Заветинский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5056B9" w:rsidRPr="006B3840" w:rsidRDefault="005056B9" w:rsidP="005056B9">
      <w:pPr>
        <w:jc w:val="center"/>
        <w:rPr>
          <w:sz w:val="28"/>
        </w:rPr>
      </w:pPr>
      <w:r w:rsidRPr="006B3840">
        <w:rPr>
          <w:sz w:val="28"/>
        </w:rPr>
        <w:t>№</w:t>
      </w:r>
      <w:r w:rsidR="00B055F8">
        <w:rPr>
          <w:sz w:val="28"/>
        </w:rPr>
        <w:t xml:space="preserve"> </w:t>
      </w:r>
      <w:r w:rsidR="003D614D">
        <w:rPr>
          <w:sz w:val="28"/>
        </w:rPr>
        <w:t>95</w:t>
      </w:r>
    </w:p>
    <w:p w:rsidR="005056B9" w:rsidRDefault="003D614D" w:rsidP="005056B9">
      <w:pPr>
        <w:rPr>
          <w:sz w:val="28"/>
        </w:rPr>
      </w:pPr>
      <w:r>
        <w:rPr>
          <w:sz w:val="28"/>
        </w:rPr>
        <w:t>16</w:t>
      </w:r>
      <w:r w:rsidR="003E12CC">
        <w:rPr>
          <w:sz w:val="28"/>
        </w:rPr>
        <w:t>.</w:t>
      </w:r>
      <w:r w:rsidR="004145F1">
        <w:rPr>
          <w:sz w:val="28"/>
        </w:rPr>
        <w:t>10</w:t>
      </w:r>
      <w:r w:rsidR="003E12CC">
        <w:rPr>
          <w:sz w:val="28"/>
        </w:rPr>
        <w:t>.</w:t>
      </w:r>
      <w:r w:rsidR="009E73A3">
        <w:rPr>
          <w:sz w:val="28"/>
        </w:rPr>
        <w:t>202</w:t>
      </w:r>
      <w:r w:rsidR="00230E48">
        <w:rPr>
          <w:sz w:val="28"/>
        </w:rPr>
        <w:t>3</w:t>
      </w:r>
      <w:r w:rsidR="00B54DC0">
        <w:rPr>
          <w:sz w:val="28"/>
        </w:rPr>
        <w:tab/>
      </w:r>
      <w:r w:rsidR="00B54DC0">
        <w:rPr>
          <w:sz w:val="28"/>
        </w:rPr>
        <w:tab/>
      </w:r>
      <w:r w:rsidR="00B54DC0">
        <w:rPr>
          <w:sz w:val="28"/>
        </w:rPr>
        <w:tab/>
      </w:r>
      <w:r w:rsidR="00B54DC0">
        <w:rPr>
          <w:sz w:val="28"/>
        </w:rPr>
        <w:tab/>
      </w:r>
      <w:r w:rsidR="00B54DC0">
        <w:rPr>
          <w:sz w:val="28"/>
        </w:rPr>
        <w:tab/>
      </w:r>
      <w:r w:rsidR="005056B9" w:rsidRPr="006B3840">
        <w:rPr>
          <w:sz w:val="28"/>
        </w:rPr>
        <w:tab/>
      </w:r>
      <w:r w:rsidR="005056B9" w:rsidRPr="006B3840">
        <w:rPr>
          <w:sz w:val="28"/>
        </w:rPr>
        <w:tab/>
        <w:t xml:space="preserve">                              </w:t>
      </w:r>
      <w:r w:rsidR="00C03AD9">
        <w:rPr>
          <w:sz w:val="28"/>
        </w:rPr>
        <w:t xml:space="preserve">          </w:t>
      </w:r>
      <w:r w:rsidR="005056B9" w:rsidRPr="006B3840">
        <w:rPr>
          <w:sz w:val="28"/>
        </w:rPr>
        <w:t xml:space="preserve">    с.Киселевка  </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B91DCF">
            <w:pPr>
              <w:widowControl w:val="0"/>
              <w:autoSpaceDE w:val="0"/>
              <w:autoSpaceDN w:val="0"/>
              <w:adjustRightInd w:val="0"/>
              <w:jc w:val="both"/>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w:t>
            </w:r>
            <w:r w:rsidR="00B91DCF">
              <w:rPr>
                <w:sz w:val="28"/>
                <w:szCs w:val="28"/>
              </w:rPr>
              <w:t>7</w:t>
            </w:r>
          </w:p>
        </w:tc>
        <w:tc>
          <w:tcPr>
            <w:tcW w:w="5226" w:type="dxa"/>
            <w:tcBorders>
              <w:top w:val="nil"/>
              <w:left w:val="nil"/>
              <w:bottom w:val="nil"/>
              <w:right w:val="nil"/>
            </w:tcBorders>
          </w:tcPr>
          <w:p w:rsidR="003C5D40" w:rsidRPr="007B3F8C"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AF04E1" w:rsidRPr="00EE0B90" w:rsidRDefault="00AF04E1" w:rsidP="00AF04E1">
      <w:pPr>
        <w:pStyle w:val="text"/>
        <w:ind w:firstLine="709"/>
        <w:rPr>
          <w:sz w:val="28"/>
          <w:szCs w:val="28"/>
        </w:rPr>
      </w:pPr>
      <w:r>
        <w:rPr>
          <w:sz w:val="28"/>
          <w:szCs w:val="28"/>
        </w:rPr>
        <w:t xml:space="preserve">В соответствии с решением Собрания депутатов Киселевского сельского поселения от </w:t>
      </w:r>
      <w:r w:rsidR="00601992">
        <w:rPr>
          <w:sz w:val="28"/>
          <w:szCs w:val="28"/>
        </w:rPr>
        <w:t>18</w:t>
      </w:r>
      <w:r>
        <w:rPr>
          <w:sz w:val="28"/>
          <w:szCs w:val="28"/>
        </w:rPr>
        <w:t>.</w:t>
      </w:r>
      <w:r w:rsidR="001A03E1">
        <w:rPr>
          <w:sz w:val="28"/>
          <w:szCs w:val="28"/>
        </w:rPr>
        <w:t>0</w:t>
      </w:r>
      <w:r w:rsidR="00601992">
        <w:rPr>
          <w:sz w:val="28"/>
          <w:szCs w:val="28"/>
        </w:rPr>
        <w:t>9</w:t>
      </w:r>
      <w:r>
        <w:rPr>
          <w:sz w:val="28"/>
          <w:szCs w:val="28"/>
        </w:rPr>
        <w:t>.202</w:t>
      </w:r>
      <w:r w:rsidR="001A03E1">
        <w:rPr>
          <w:sz w:val="28"/>
          <w:szCs w:val="28"/>
        </w:rPr>
        <w:t>3</w:t>
      </w:r>
      <w:r>
        <w:rPr>
          <w:sz w:val="28"/>
          <w:szCs w:val="28"/>
        </w:rPr>
        <w:t xml:space="preserve"> № </w:t>
      </w:r>
      <w:r w:rsidR="00601992">
        <w:rPr>
          <w:sz w:val="28"/>
          <w:szCs w:val="28"/>
        </w:rPr>
        <w:t>50</w:t>
      </w:r>
      <w:r>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1A03E1">
        <w:rPr>
          <w:sz w:val="28"/>
          <w:szCs w:val="28"/>
        </w:rPr>
        <w:t>3</w:t>
      </w:r>
      <w:r>
        <w:rPr>
          <w:sz w:val="28"/>
          <w:szCs w:val="28"/>
        </w:rPr>
        <w:t xml:space="preserve"> год и на плановый период 202</w:t>
      </w:r>
      <w:r w:rsidR="001A03E1">
        <w:rPr>
          <w:sz w:val="28"/>
          <w:szCs w:val="28"/>
        </w:rPr>
        <w:t>4</w:t>
      </w:r>
      <w:r>
        <w:rPr>
          <w:sz w:val="28"/>
          <w:szCs w:val="28"/>
        </w:rPr>
        <w:t xml:space="preserve"> и 202</w:t>
      </w:r>
      <w:r w:rsidR="001A03E1">
        <w:rPr>
          <w:sz w:val="28"/>
          <w:szCs w:val="28"/>
        </w:rPr>
        <w:t>5</w:t>
      </w:r>
      <w:r>
        <w:rPr>
          <w:sz w:val="28"/>
          <w:szCs w:val="28"/>
        </w:rPr>
        <w:t xml:space="preserve"> годов»</w:t>
      </w:r>
      <w:r w:rsidR="00AB2DB8">
        <w:rPr>
          <w:sz w:val="28"/>
          <w:szCs w:val="28"/>
        </w:rPr>
        <w:t>»</w:t>
      </w:r>
      <w:r>
        <w:rPr>
          <w:sz w:val="28"/>
          <w:szCs w:val="28"/>
        </w:rPr>
        <w:t xml:space="preserve">, </w:t>
      </w:r>
    </w:p>
    <w:p w:rsidR="003C5D40" w:rsidRDefault="003C5D40" w:rsidP="00376C23">
      <w:pPr>
        <w:pStyle w:val="text"/>
        <w:ind w:firstLine="709"/>
        <w:jc w:val="center"/>
        <w:rPr>
          <w:rStyle w:val="articleseperator"/>
          <w:sz w:val="28"/>
          <w:szCs w:val="28"/>
        </w:rPr>
      </w:pPr>
      <w:r>
        <w:rPr>
          <w:rStyle w:val="articleseperator"/>
          <w:sz w:val="28"/>
          <w:szCs w:val="28"/>
        </w:rPr>
        <w:t>ПОСТАНОВЛЯЮ:</w:t>
      </w:r>
    </w:p>
    <w:p w:rsidR="003C5D40" w:rsidRDefault="003C5D40" w:rsidP="003C5D40"/>
    <w:p w:rsidR="003C5D40" w:rsidRDefault="00C81476" w:rsidP="00B91DCF">
      <w:pPr>
        <w:jc w:val="both"/>
        <w:rPr>
          <w:rStyle w:val="aff1"/>
          <w:b w:val="0"/>
          <w:bCs w:val="0"/>
          <w:sz w:val="28"/>
          <w:szCs w:val="28"/>
        </w:rPr>
      </w:pPr>
      <w:r>
        <w:rPr>
          <w:rStyle w:val="articleseperator"/>
          <w:sz w:val="28"/>
          <w:szCs w:val="28"/>
        </w:rPr>
        <w:t xml:space="preserve">         </w:t>
      </w:r>
      <w:r w:rsidR="003C5D40">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r w:rsidR="00BE3196">
        <w:rPr>
          <w:rStyle w:val="aff1"/>
          <w:b w:val="0"/>
          <w:bCs w:val="0"/>
          <w:sz w:val="28"/>
          <w:szCs w:val="28"/>
        </w:rPr>
        <w:t xml:space="preserve"> </w:t>
      </w:r>
      <w:r w:rsidR="003C5D40">
        <w:rPr>
          <w:rStyle w:val="aff1"/>
          <w:b w:val="0"/>
          <w:bCs w:val="0"/>
          <w:sz w:val="28"/>
          <w:szCs w:val="28"/>
        </w:rPr>
        <w:t>согласно приложению к настоящему постановлению.</w:t>
      </w:r>
    </w:p>
    <w:p w:rsidR="00CE2955" w:rsidRPr="00564F4E" w:rsidRDefault="00CE2955" w:rsidP="00B91DCF">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остановление  вступает в силу со дня официального обнародования.</w:t>
      </w:r>
    </w:p>
    <w:p w:rsidR="003C5D40" w:rsidRPr="00D353D3" w:rsidRDefault="003C5D40" w:rsidP="00B91DCF">
      <w:pPr>
        <w:pStyle w:val="aff2"/>
        <w:spacing w:line="240" w:lineRule="auto"/>
        <w:ind w:firstLine="709"/>
        <w:jc w:val="both"/>
        <w:rPr>
          <w:sz w:val="28"/>
          <w:szCs w:val="28"/>
        </w:rPr>
      </w:pPr>
      <w:r w:rsidRPr="00D353D3">
        <w:rPr>
          <w:sz w:val="28"/>
          <w:szCs w:val="28"/>
        </w:rPr>
        <w:t xml:space="preserve">3. </w:t>
      </w:r>
      <w:r w:rsidRPr="00D353D3">
        <w:rPr>
          <w:color w:val="000000"/>
          <w:sz w:val="28"/>
          <w:szCs w:val="28"/>
        </w:rPr>
        <w:t xml:space="preserve">Контроль за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B91DCF">
      <w:pPr>
        <w:ind w:firstLine="709"/>
        <w:jc w:val="both"/>
        <w:rPr>
          <w:sz w:val="28"/>
        </w:rPr>
      </w:pPr>
    </w:p>
    <w:p w:rsidR="003C5D40" w:rsidRDefault="003C5D40" w:rsidP="005056B9">
      <w:pPr>
        <w:ind w:firstLine="709"/>
        <w:rPr>
          <w:sz w:val="28"/>
        </w:rPr>
      </w:pPr>
    </w:p>
    <w:p w:rsidR="00FE4A5C" w:rsidRDefault="007F304A" w:rsidP="005056B9">
      <w:pPr>
        <w:ind w:firstLine="709"/>
        <w:rPr>
          <w:sz w:val="28"/>
        </w:rPr>
      </w:pPr>
      <w:r>
        <w:rPr>
          <w:sz w:val="28"/>
        </w:rPr>
        <w:t>Глава Администрации</w:t>
      </w:r>
    </w:p>
    <w:p w:rsidR="00955522" w:rsidRDefault="007500FB" w:rsidP="007500FB">
      <w:pPr>
        <w:rPr>
          <w:sz w:val="28"/>
        </w:rPr>
      </w:pPr>
      <w:r>
        <w:rPr>
          <w:sz w:val="28"/>
        </w:rPr>
        <w:t xml:space="preserve">          </w:t>
      </w:r>
      <w:r w:rsidR="007F304A">
        <w:rPr>
          <w:sz w:val="28"/>
        </w:rPr>
        <w:t>Киселевского сельского поселения</w:t>
      </w:r>
      <w:r w:rsidR="005056B9">
        <w:rPr>
          <w:sz w:val="28"/>
        </w:rPr>
        <w:t xml:space="preserve">         </w:t>
      </w:r>
      <w:r w:rsidR="007F304A">
        <w:rPr>
          <w:sz w:val="28"/>
        </w:rPr>
        <w:t xml:space="preserve">                 </w:t>
      </w:r>
      <w:r>
        <w:rPr>
          <w:sz w:val="28"/>
        </w:rPr>
        <w:t xml:space="preserve">                  </w:t>
      </w:r>
      <w:r w:rsidR="007F304A">
        <w:rPr>
          <w:sz w:val="28"/>
        </w:rPr>
        <w:t>Л.И.Параваева</w:t>
      </w:r>
      <w:r w:rsidR="005056B9">
        <w:rPr>
          <w:sz w:val="28"/>
        </w:rPr>
        <w:t xml:space="preserve">  </w:t>
      </w:r>
      <w:r>
        <w:rPr>
          <w:sz w:val="28"/>
        </w:rPr>
        <w:t xml:space="preserve">                             </w:t>
      </w:r>
    </w:p>
    <w:p w:rsidR="00955522" w:rsidRDefault="00955522" w:rsidP="00955522">
      <w:pPr>
        <w:rPr>
          <w:sz w:val="28"/>
        </w:rPr>
      </w:pPr>
    </w:p>
    <w:p w:rsidR="00B91DCF" w:rsidRDefault="00B91DCF" w:rsidP="00B91DCF">
      <w:pPr>
        <w:jc w:val="both"/>
        <w:rPr>
          <w:bCs/>
          <w:sz w:val="28"/>
          <w:szCs w:val="28"/>
        </w:rPr>
      </w:pPr>
      <w:r>
        <w:rPr>
          <w:bCs/>
          <w:sz w:val="28"/>
          <w:szCs w:val="28"/>
        </w:rPr>
        <w:t xml:space="preserve">Постановление вносит </w:t>
      </w:r>
    </w:p>
    <w:p w:rsidR="00B91DCF" w:rsidRDefault="00B91DCF" w:rsidP="00B91DCF">
      <w:pPr>
        <w:jc w:val="both"/>
        <w:rPr>
          <w:bCs/>
          <w:sz w:val="28"/>
          <w:szCs w:val="28"/>
        </w:rPr>
      </w:pPr>
      <w:r>
        <w:rPr>
          <w:bCs/>
          <w:sz w:val="28"/>
          <w:szCs w:val="28"/>
        </w:rPr>
        <w:t>сектор экономики и финансов</w:t>
      </w:r>
    </w:p>
    <w:p w:rsidR="00875449" w:rsidRDefault="00875449" w:rsidP="000A2B1E">
      <w:pPr>
        <w:ind w:left="5529"/>
        <w:jc w:val="center"/>
        <w:rPr>
          <w:sz w:val="28"/>
          <w:szCs w:val="28"/>
        </w:rPr>
      </w:pPr>
    </w:p>
    <w:p w:rsidR="00C81476" w:rsidRDefault="00C81476" w:rsidP="000A2B1E">
      <w:pPr>
        <w:ind w:left="5529"/>
        <w:jc w:val="center"/>
        <w:rPr>
          <w:sz w:val="28"/>
          <w:szCs w:val="28"/>
        </w:rPr>
      </w:pPr>
    </w:p>
    <w:p w:rsidR="008D5E2C" w:rsidRDefault="008D5E2C" w:rsidP="000A2B1E">
      <w:pPr>
        <w:ind w:left="5529"/>
        <w:jc w:val="center"/>
        <w:rPr>
          <w:sz w:val="28"/>
          <w:szCs w:val="28"/>
        </w:rPr>
      </w:pPr>
    </w:p>
    <w:p w:rsidR="008D5E2C" w:rsidRDefault="008D5E2C"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Pr="00C02C20" w:rsidRDefault="003B41EE" w:rsidP="000A2B1E">
      <w:pPr>
        <w:ind w:left="5529"/>
        <w:jc w:val="center"/>
        <w:rPr>
          <w:sz w:val="28"/>
          <w:szCs w:val="28"/>
        </w:rPr>
      </w:pPr>
      <w:r>
        <w:rPr>
          <w:sz w:val="28"/>
          <w:szCs w:val="28"/>
        </w:rPr>
        <w:t xml:space="preserve">от </w:t>
      </w:r>
      <w:r w:rsidR="007F304A">
        <w:rPr>
          <w:sz w:val="28"/>
          <w:szCs w:val="28"/>
        </w:rPr>
        <w:t xml:space="preserve">  </w:t>
      </w:r>
      <w:r w:rsidR="002D20F9">
        <w:rPr>
          <w:sz w:val="28"/>
          <w:szCs w:val="28"/>
        </w:rPr>
        <w:t xml:space="preserve">  </w:t>
      </w:r>
      <w:r w:rsidR="003D614D">
        <w:rPr>
          <w:sz w:val="28"/>
          <w:szCs w:val="28"/>
        </w:rPr>
        <w:t>16</w:t>
      </w:r>
      <w:r w:rsidR="003E12CC" w:rsidRPr="00C02C20">
        <w:rPr>
          <w:sz w:val="28"/>
          <w:szCs w:val="28"/>
        </w:rPr>
        <w:t>.</w:t>
      </w:r>
      <w:r w:rsidR="00601992">
        <w:rPr>
          <w:sz w:val="28"/>
          <w:szCs w:val="28"/>
        </w:rPr>
        <w:t>10</w:t>
      </w:r>
      <w:r w:rsidR="003E12CC" w:rsidRPr="00C02C20">
        <w:rPr>
          <w:sz w:val="28"/>
          <w:szCs w:val="28"/>
        </w:rPr>
        <w:t>.</w:t>
      </w:r>
      <w:r w:rsidRPr="00C02C20">
        <w:rPr>
          <w:sz w:val="28"/>
          <w:szCs w:val="28"/>
        </w:rPr>
        <w:t>20</w:t>
      </w:r>
      <w:r w:rsidR="009E73A3">
        <w:rPr>
          <w:sz w:val="28"/>
          <w:szCs w:val="28"/>
        </w:rPr>
        <w:t>2</w:t>
      </w:r>
      <w:r w:rsidR="001A03E1">
        <w:rPr>
          <w:sz w:val="28"/>
          <w:szCs w:val="28"/>
        </w:rPr>
        <w:t>3</w:t>
      </w:r>
      <w:r w:rsidRPr="00C02C20">
        <w:rPr>
          <w:sz w:val="28"/>
          <w:szCs w:val="28"/>
        </w:rPr>
        <w:t xml:space="preserve"> №</w:t>
      </w:r>
      <w:r w:rsidR="00B73D22">
        <w:rPr>
          <w:sz w:val="28"/>
          <w:szCs w:val="28"/>
        </w:rPr>
        <w:t xml:space="preserve"> </w:t>
      </w:r>
      <w:r w:rsidR="003D614D">
        <w:rPr>
          <w:sz w:val="28"/>
          <w:szCs w:val="28"/>
        </w:rPr>
        <w:t>95</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 xml:space="preserve">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p>
    <w:p w:rsidR="00EE7785" w:rsidRDefault="00241E26" w:rsidP="00C81476">
      <w:pPr>
        <w:widowControl w:val="0"/>
        <w:autoSpaceDE w:val="0"/>
        <w:autoSpaceDN w:val="0"/>
        <w:adjustRightInd w:val="0"/>
        <w:jc w:val="both"/>
        <w:rPr>
          <w:sz w:val="28"/>
          <w:szCs w:val="28"/>
        </w:rPr>
      </w:pPr>
      <w:r>
        <w:rPr>
          <w:sz w:val="28"/>
          <w:szCs w:val="28"/>
        </w:rPr>
        <w:t xml:space="preserve">   </w:t>
      </w:r>
      <w:r w:rsidR="00F7599A">
        <w:rPr>
          <w:sz w:val="28"/>
          <w:szCs w:val="28"/>
        </w:rPr>
        <w:t xml:space="preserve">1 .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91DCF">
        <w:rPr>
          <w:sz w:val="28"/>
          <w:lang w:eastAsia="en-US"/>
        </w:rPr>
        <w:t>Муниципальная политика</w:t>
      </w:r>
      <w:r w:rsidR="00EE7785">
        <w:rPr>
          <w:sz w:val="28"/>
          <w:szCs w:val="28"/>
        </w:rPr>
        <w:t>»</w:t>
      </w:r>
      <w:r w:rsidR="00C81476">
        <w:rPr>
          <w:sz w:val="28"/>
          <w:szCs w:val="28"/>
        </w:rPr>
        <w:t xml:space="preserve"> строку</w:t>
      </w:r>
      <w:r w:rsidR="00C81476" w:rsidRPr="00C81476">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10765" w:type="dxa"/>
        <w:tblInd w:w="-176" w:type="dxa"/>
        <w:tblLayout w:type="fixed"/>
        <w:tblLook w:val="0000"/>
      </w:tblPr>
      <w:tblGrid>
        <w:gridCol w:w="4112"/>
        <w:gridCol w:w="6653"/>
      </w:tblGrid>
      <w:tr w:rsidR="00BE3196" w:rsidRPr="00E76C3D" w:rsidTr="008F7BF5">
        <w:trPr>
          <w:trHeight w:val="6630"/>
        </w:trPr>
        <w:tc>
          <w:tcPr>
            <w:tcW w:w="4112" w:type="dxa"/>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202502"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C27915"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D04485" w:rsidRPr="00C27915" w:rsidRDefault="00C27915" w:rsidP="00D04485">
            <w:pPr>
              <w:rPr>
                <w:sz w:val="28"/>
                <w:szCs w:val="28"/>
              </w:rPr>
            </w:pPr>
            <w:r>
              <w:rPr>
                <w:sz w:val="28"/>
                <w:szCs w:val="28"/>
              </w:rPr>
              <w:t xml:space="preserve">  </w:t>
            </w:r>
          </w:p>
        </w:tc>
        <w:tc>
          <w:tcPr>
            <w:tcW w:w="6653" w:type="dxa"/>
            <w:shd w:val="clear" w:color="auto" w:fill="auto"/>
          </w:tcPr>
          <w:p w:rsidR="00B91DCF" w:rsidRPr="00F30F64" w:rsidRDefault="00B91DCF" w:rsidP="00B91DCF">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программы составляет </w:t>
            </w:r>
            <w:r w:rsidR="00F0654E">
              <w:rPr>
                <w:sz w:val="28"/>
                <w:szCs w:val="28"/>
              </w:rPr>
              <w:t xml:space="preserve">51 </w:t>
            </w:r>
            <w:r w:rsidR="00150F64">
              <w:rPr>
                <w:sz w:val="28"/>
                <w:szCs w:val="28"/>
              </w:rPr>
              <w:t>954</w:t>
            </w:r>
            <w:r w:rsidRPr="00F30F64">
              <w:rPr>
                <w:sz w:val="28"/>
                <w:szCs w:val="28"/>
                <w:shd w:val="clear" w:color="auto" w:fill="FFFFFF"/>
              </w:rPr>
              <w:t xml:space="preserve"> </w:t>
            </w:r>
            <w:r w:rsidRPr="00F30F64">
              <w:rPr>
                <w:kern w:val="2"/>
                <w:sz w:val="28"/>
                <w:szCs w:val="28"/>
              </w:rPr>
              <w:t>тыс. рублей</w:t>
            </w:r>
            <w:r w:rsidRPr="000F5898">
              <w:rPr>
                <w:sz w:val="28"/>
                <w:szCs w:val="28"/>
              </w:rPr>
              <w:t>, в том числе:</w:t>
            </w:r>
          </w:p>
          <w:p w:rsidR="00B91DCF" w:rsidRPr="00F30F64" w:rsidRDefault="00B91DCF" w:rsidP="00B91DCF">
            <w:pPr>
              <w:adjustRightInd w:val="0"/>
              <w:jc w:val="both"/>
              <w:rPr>
                <w:kern w:val="2"/>
                <w:sz w:val="28"/>
                <w:szCs w:val="28"/>
              </w:rPr>
            </w:pPr>
            <w:r w:rsidRPr="00F30F64">
              <w:rPr>
                <w:kern w:val="2"/>
                <w:sz w:val="28"/>
                <w:szCs w:val="28"/>
              </w:rPr>
              <w:t xml:space="preserve">в 2019 году – </w:t>
            </w:r>
            <w:r w:rsidR="00137CB8">
              <w:rPr>
                <w:kern w:val="2"/>
                <w:sz w:val="28"/>
                <w:szCs w:val="28"/>
              </w:rPr>
              <w:t xml:space="preserve"> </w:t>
            </w:r>
            <w:r w:rsidR="00107198">
              <w:rPr>
                <w:kern w:val="2"/>
                <w:sz w:val="28"/>
                <w:szCs w:val="28"/>
              </w:rPr>
              <w:t>4</w:t>
            </w:r>
            <w:r w:rsidR="00AE16FB">
              <w:rPr>
                <w:kern w:val="2"/>
                <w:sz w:val="28"/>
                <w:szCs w:val="28"/>
              </w:rPr>
              <w:t>547,7</w:t>
            </w:r>
            <w:r w:rsidRPr="00F30F64">
              <w:rPr>
                <w:kern w:val="2"/>
                <w:sz w:val="28"/>
                <w:szCs w:val="28"/>
              </w:rPr>
              <w:t xml:space="preserve"> тыс. рублей;</w:t>
            </w:r>
          </w:p>
          <w:p w:rsidR="00B91DCF" w:rsidRPr="00F30F64" w:rsidRDefault="00B91DCF" w:rsidP="00B91DCF">
            <w:pPr>
              <w:adjustRightInd w:val="0"/>
              <w:jc w:val="both"/>
              <w:rPr>
                <w:kern w:val="2"/>
                <w:sz w:val="28"/>
                <w:szCs w:val="28"/>
              </w:rPr>
            </w:pPr>
            <w:r w:rsidRPr="00F30F64">
              <w:rPr>
                <w:kern w:val="2"/>
                <w:sz w:val="28"/>
                <w:szCs w:val="28"/>
              </w:rPr>
              <w:t xml:space="preserve">в 2020 году – </w:t>
            </w:r>
            <w:r w:rsidR="00376C23">
              <w:rPr>
                <w:kern w:val="2"/>
                <w:sz w:val="28"/>
                <w:szCs w:val="28"/>
              </w:rPr>
              <w:t xml:space="preserve"> </w:t>
            </w:r>
            <w:r w:rsidR="000A5E9D">
              <w:rPr>
                <w:kern w:val="2"/>
                <w:sz w:val="28"/>
                <w:szCs w:val="28"/>
              </w:rPr>
              <w:t>500</w:t>
            </w:r>
            <w:r w:rsidR="00BC3DFD">
              <w:rPr>
                <w:kern w:val="2"/>
                <w:sz w:val="28"/>
                <w:szCs w:val="28"/>
              </w:rPr>
              <w:t>1</w:t>
            </w:r>
            <w:r w:rsidR="000A5E9D">
              <w:rPr>
                <w:kern w:val="2"/>
                <w:sz w:val="28"/>
                <w:szCs w:val="28"/>
              </w:rPr>
              <w:t>,8</w:t>
            </w:r>
            <w:r w:rsidRPr="00F30F64">
              <w:rPr>
                <w:kern w:val="2"/>
                <w:sz w:val="28"/>
                <w:szCs w:val="28"/>
              </w:rPr>
              <w:t xml:space="preserve"> тыс. рублей;</w:t>
            </w:r>
          </w:p>
          <w:p w:rsidR="00B91DCF" w:rsidRPr="00F30F64" w:rsidRDefault="00B91DCF" w:rsidP="00B91DCF">
            <w:pPr>
              <w:adjustRightInd w:val="0"/>
              <w:rPr>
                <w:sz w:val="28"/>
                <w:szCs w:val="28"/>
              </w:rPr>
            </w:pPr>
            <w:r w:rsidRPr="00F30F64">
              <w:rPr>
                <w:sz w:val="28"/>
                <w:szCs w:val="28"/>
              </w:rPr>
              <w:t xml:space="preserve">в 2021 году </w:t>
            </w:r>
            <w:r w:rsidRPr="00F30F64">
              <w:rPr>
                <w:kern w:val="2"/>
                <w:sz w:val="28"/>
                <w:szCs w:val="28"/>
              </w:rPr>
              <w:t>–</w:t>
            </w:r>
            <w:r w:rsidRPr="00F30F64">
              <w:rPr>
                <w:sz w:val="28"/>
                <w:szCs w:val="28"/>
              </w:rPr>
              <w:t xml:space="preserve"> </w:t>
            </w:r>
            <w:r>
              <w:rPr>
                <w:sz w:val="28"/>
                <w:szCs w:val="28"/>
              </w:rPr>
              <w:t xml:space="preserve"> </w:t>
            </w:r>
            <w:r w:rsidR="00202502">
              <w:rPr>
                <w:sz w:val="28"/>
                <w:szCs w:val="28"/>
              </w:rPr>
              <w:t>5</w:t>
            </w:r>
            <w:r w:rsidR="008D5E2C">
              <w:rPr>
                <w:sz w:val="28"/>
                <w:szCs w:val="28"/>
              </w:rPr>
              <w:t>48</w:t>
            </w:r>
            <w:r w:rsidR="00376C23">
              <w:rPr>
                <w:sz w:val="28"/>
                <w:szCs w:val="28"/>
              </w:rPr>
              <w:t>7</w:t>
            </w:r>
            <w:r w:rsidR="00202502">
              <w:rPr>
                <w:sz w:val="28"/>
                <w:szCs w:val="28"/>
              </w:rPr>
              <w:t>,2</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2022 году </w:t>
            </w:r>
            <w:r w:rsidRPr="00F30F64">
              <w:rPr>
                <w:kern w:val="2"/>
                <w:sz w:val="28"/>
                <w:szCs w:val="28"/>
              </w:rPr>
              <w:t>–</w:t>
            </w:r>
            <w:r w:rsidRPr="00F30F64">
              <w:rPr>
                <w:sz w:val="28"/>
                <w:szCs w:val="28"/>
              </w:rPr>
              <w:t xml:space="preserve"> </w:t>
            </w:r>
            <w:r>
              <w:rPr>
                <w:sz w:val="28"/>
                <w:szCs w:val="28"/>
              </w:rPr>
              <w:t xml:space="preserve"> </w:t>
            </w:r>
            <w:r w:rsidR="00AF04E1">
              <w:rPr>
                <w:sz w:val="28"/>
                <w:szCs w:val="28"/>
              </w:rPr>
              <w:t>6721,5</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2023 году </w:t>
            </w:r>
            <w:r w:rsidRPr="00F30F64">
              <w:rPr>
                <w:kern w:val="2"/>
                <w:sz w:val="28"/>
                <w:szCs w:val="28"/>
              </w:rPr>
              <w:t>–</w:t>
            </w:r>
            <w:r w:rsidRPr="00F30F64">
              <w:rPr>
                <w:sz w:val="28"/>
                <w:szCs w:val="28"/>
              </w:rPr>
              <w:t xml:space="preserve"> </w:t>
            </w:r>
            <w:r>
              <w:rPr>
                <w:sz w:val="28"/>
                <w:szCs w:val="28"/>
              </w:rPr>
              <w:t xml:space="preserve"> </w:t>
            </w:r>
            <w:r w:rsidR="00AF04E1">
              <w:rPr>
                <w:sz w:val="28"/>
                <w:szCs w:val="28"/>
              </w:rPr>
              <w:t>6</w:t>
            </w:r>
            <w:r w:rsidR="002F5912">
              <w:rPr>
                <w:sz w:val="28"/>
                <w:szCs w:val="28"/>
              </w:rPr>
              <w:t>507</w:t>
            </w:r>
            <w:r w:rsidR="009838D3">
              <w:rPr>
                <w:sz w:val="28"/>
                <w:szCs w:val="28"/>
              </w:rPr>
              <w:t>,</w:t>
            </w:r>
            <w:r w:rsidR="00EB48F1" w:rsidRPr="00F0654E">
              <w:rPr>
                <w:sz w:val="28"/>
                <w:szCs w:val="28"/>
              </w:rPr>
              <w:t>7</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2024 году </w:t>
            </w:r>
            <w:r w:rsidRPr="00F30F64">
              <w:rPr>
                <w:kern w:val="2"/>
                <w:sz w:val="28"/>
                <w:szCs w:val="28"/>
              </w:rPr>
              <w:t>–</w:t>
            </w:r>
            <w:r w:rsidRPr="00F30F64">
              <w:rPr>
                <w:sz w:val="28"/>
                <w:szCs w:val="28"/>
              </w:rPr>
              <w:t xml:space="preserve"> </w:t>
            </w:r>
            <w:r>
              <w:rPr>
                <w:sz w:val="28"/>
                <w:szCs w:val="28"/>
              </w:rPr>
              <w:t xml:space="preserve"> </w:t>
            </w:r>
            <w:r w:rsidR="009838D3">
              <w:rPr>
                <w:sz w:val="28"/>
                <w:szCs w:val="28"/>
              </w:rPr>
              <w:t>5311,9</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2025 году</w:t>
            </w:r>
            <w:r w:rsidRPr="00F30F64">
              <w:rPr>
                <w:i/>
                <w:sz w:val="28"/>
                <w:szCs w:val="28"/>
              </w:rPr>
              <w:t xml:space="preserve"> </w:t>
            </w:r>
            <w:r w:rsidRPr="00F30F64">
              <w:rPr>
                <w:kern w:val="2"/>
                <w:sz w:val="28"/>
                <w:szCs w:val="28"/>
              </w:rPr>
              <w:t>–</w:t>
            </w:r>
            <w:r w:rsidRPr="00F30F64">
              <w:rPr>
                <w:sz w:val="28"/>
                <w:szCs w:val="28"/>
              </w:rPr>
              <w:t xml:space="preserve"> </w:t>
            </w:r>
            <w:r>
              <w:rPr>
                <w:sz w:val="28"/>
                <w:szCs w:val="28"/>
              </w:rPr>
              <w:t xml:space="preserve"> </w:t>
            </w:r>
            <w:r w:rsidR="00AF04E1">
              <w:rPr>
                <w:sz w:val="28"/>
                <w:szCs w:val="28"/>
              </w:rPr>
              <w:t>5576,2</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2026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2027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2028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2029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Default="00B91DCF" w:rsidP="00B91DCF">
            <w:pPr>
              <w:adjustRightInd w:val="0"/>
              <w:rPr>
                <w:sz w:val="28"/>
                <w:szCs w:val="28"/>
              </w:rPr>
            </w:pPr>
            <w:r w:rsidRPr="00F30F64">
              <w:rPr>
                <w:sz w:val="28"/>
                <w:szCs w:val="28"/>
              </w:rPr>
              <w:t>в 2030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0F5898" w:rsidRDefault="00B91DCF" w:rsidP="00B91DCF">
            <w:pPr>
              <w:adjustRightInd w:val="0"/>
              <w:rPr>
                <w:sz w:val="28"/>
                <w:szCs w:val="28"/>
              </w:rPr>
            </w:pPr>
            <w:r w:rsidRPr="000F5898">
              <w:rPr>
                <w:sz w:val="28"/>
                <w:szCs w:val="28"/>
              </w:rPr>
              <w:t>из них:</w:t>
            </w:r>
          </w:p>
          <w:p w:rsidR="00B91DCF" w:rsidRDefault="00B91DCF" w:rsidP="00B91DCF">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B91DCF" w:rsidRDefault="00F0654E" w:rsidP="00B91DCF">
            <w:pPr>
              <w:adjustRightInd w:val="0"/>
              <w:jc w:val="both"/>
              <w:rPr>
                <w:kern w:val="2"/>
                <w:sz w:val="28"/>
                <w:szCs w:val="28"/>
              </w:rPr>
            </w:pPr>
            <w:r>
              <w:rPr>
                <w:sz w:val="28"/>
                <w:szCs w:val="28"/>
              </w:rPr>
              <w:t xml:space="preserve">51 </w:t>
            </w:r>
            <w:r w:rsidR="00150F64">
              <w:rPr>
                <w:sz w:val="28"/>
                <w:szCs w:val="28"/>
              </w:rPr>
              <w:t>954</w:t>
            </w:r>
            <w:r w:rsidR="00376C23" w:rsidRPr="00F30F64">
              <w:rPr>
                <w:sz w:val="28"/>
                <w:szCs w:val="28"/>
                <w:shd w:val="clear" w:color="auto" w:fill="FFFFFF"/>
              </w:rPr>
              <w:t xml:space="preserve"> </w:t>
            </w:r>
            <w:r w:rsidR="00B91DCF" w:rsidRPr="00F30F64">
              <w:rPr>
                <w:kern w:val="2"/>
                <w:sz w:val="28"/>
                <w:szCs w:val="28"/>
              </w:rPr>
              <w:t>тыс. рублей</w:t>
            </w:r>
            <w:r w:rsidR="00202502">
              <w:rPr>
                <w:kern w:val="2"/>
                <w:sz w:val="28"/>
                <w:szCs w:val="28"/>
              </w:rPr>
              <w:t>;</w:t>
            </w:r>
          </w:p>
          <w:p w:rsidR="00202502" w:rsidRDefault="00202502" w:rsidP="00202502">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BE3196" w:rsidRDefault="00202502" w:rsidP="008F7BF5">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D04485" w:rsidRDefault="00D04485" w:rsidP="008F7BF5">
            <w:pPr>
              <w:adjustRightInd w:val="0"/>
              <w:jc w:val="both"/>
              <w:rPr>
                <w:kern w:val="2"/>
                <w:sz w:val="28"/>
                <w:szCs w:val="28"/>
              </w:rPr>
            </w:pPr>
          </w:p>
          <w:p w:rsidR="00D04485" w:rsidRDefault="00D04485" w:rsidP="008F7BF5">
            <w:pPr>
              <w:adjustRightInd w:val="0"/>
              <w:jc w:val="both"/>
            </w:pPr>
          </w:p>
        </w:tc>
      </w:tr>
    </w:tbl>
    <w:p w:rsidR="006B5B24" w:rsidRDefault="009838D3" w:rsidP="00311BD2">
      <w:pPr>
        <w:rPr>
          <w:sz w:val="28"/>
          <w:szCs w:val="28"/>
        </w:rPr>
      </w:pPr>
      <w:r>
        <w:rPr>
          <w:sz w:val="28"/>
          <w:szCs w:val="28"/>
        </w:rPr>
        <w:t>2</w:t>
      </w:r>
      <w:r w:rsidR="00D04485">
        <w:rPr>
          <w:sz w:val="28"/>
          <w:szCs w:val="28"/>
        </w:rPr>
        <w:t xml:space="preserve">. </w:t>
      </w:r>
      <w:r w:rsidR="006B5B24">
        <w:rPr>
          <w:sz w:val="28"/>
          <w:szCs w:val="28"/>
        </w:rPr>
        <w:t>С</w:t>
      </w:r>
      <w:r w:rsidR="006B5B24" w:rsidRPr="00C04164">
        <w:rPr>
          <w:sz w:val="28"/>
          <w:szCs w:val="28"/>
        </w:rPr>
        <w:t>троку</w:t>
      </w:r>
      <w:r w:rsidR="006B5B24" w:rsidRPr="00C04164">
        <w:rPr>
          <w:color w:val="000000"/>
          <w:sz w:val="28"/>
          <w:szCs w:val="28"/>
        </w:rPr>
        <w:t xml:space="preserve"> «</w:t>
      </w:r>
      <w:r w:rsidR="006B5B24" w:rsidRPr="00B032B8">
        <w:rPr>
          <w:sz w:val="28"/>
          <w:szCs w:val="28"/>
        </w:rPr>
        <w:t>Ресурсное обеспечение</w:t>
      </w:r>
      <w:r w:rsidR="006B5B24">
        <w:rPr>
          <w:sz w:val="28"/>
          <w:szCs w:val="28"/>
        </w:rPr>
        <w:t xml:space="preserve"> </w:t>
      </w:r>
      <w:r w:rsidR="006B5B24" w:rsidRPr="00B032B8">
        <w:rPr>
          <w:sz w:val="28"/>
          <w:szCs w:val="28"/>
        </w:rPr>
        <w:t>подпрограммы</w:t>
      </w:r>
      <w:r w:rsidR="006B5B24" w:rsidRPr="00C04164">
        <w:rPr>
          <w:color w:val="000000"/>
          <w:sz w:val="28"/>
          <w:szCs w:val="28"/>
        </w:rPr>
        <w:t xml:space="preserve">» </w:t>
      </w:r>
      <w:r w:rsidR="006B5B24">
        <w:rPr>
          <w:sz w:val="28"/>
          <w:szCs w:val="28"/>
        </w:rPr>
        <w:t xml:space="preserve"> Паспорт подпрограммы  «</w:t>
      </w:r>
      <w:r w:rsidR="00311BD2" w:rsidRPr="003024CF">
        <w:rPr>
          <w:color w:val="000000"/>
          <w:sz w:val="28"/>
          <w:szCs w:val="28"/>
        </w:rPr>
        <w:t>Обеспечение реализации муниципальной</w:t>
      </w:r>
      <w:r w:rsidR="00311BD2">
        <w:rPr>
          <w:color w:val="000000"/>
          <w:sz w:val="28"/>
          <w:szCs w:val="28"/>
        </w:rPr>
        <w:t xml:space="preserve"> </w:t>
      </w:r>
      <w:r w:rsidR="00311BD2" w:rsidRPr="003024CF">
        <w:rPr>
          <w:color w:val="000000"/>
          <w:sz w:val="28"/>
          <w:szCs w:val="28"/>
        </w:rPr>
        <w:t>программы Киселевского сельского поселения «Муниципальная политика</w:t>
      </w:r>
      <w:r w:rsidR="006B5B24">
        <w:rPr>
          <w:sz w:val="28"/>
          <w:szCs w:val="28"/>
        </w:rPr>
        <w:t xml:space="preserve">» </w:t>
      </w:r>
      <w:r w:rsidR="006B5B24" w:rsidRPr="00C04164">
        <w:rPr>
          <w:sz w:val="28"/>
          <w:szCs w:val="28"/>
        </w:rPr>
        <w:t>изложить в следующей редакции:</w:t>
      </w:r>
    </w:p>
    <w:tbl>
      <w:tblPr>
        <w:tblW w:w="5000" w:type="pct"/>
        <w:tblCellMar>
          <w:left w:w="57" w:type="dxa"/>
          <w:right w:w="57" w:type="dxa"/>
        </w:tblCellMar>
        <w:tblLook w:val="04A0"/>
      </w:tblPr>
      <w:tblGrid>
        <w:gridCol w:w="2628"/>
        <w:gridCol w:w="727"/>
        <w:gridCol w:w="6963"/>
      </w:tblGrid>
      <w:tr w:rsidR="006B5B24" w:rsidRPr="007C2FC6" w:rsidTr="00196BF6">
        <w:tc>
          <w:tcPr>
            <w:tcW w:w="2628" w:type="dxa"/>
          </w:tcPr>
          <w:p w:rsidR="006B5B24" w:rsidRPr="007C2FC6" w:rsidRDefault="00196BF6" w:rsidP="007E20D3">
            <w:pPr>
              <w:autoSpaceDE w:val="0"/>
              <w:autoSpaceDN w:val="0"/>
              <w:adjustRightInd w:val="0"/>
              <w:jc w:val="both"/>
              <w:rPr>
                <w:sz w:val="28"/>
                <w:szCs w:val="28"/>
              </w:rPr>
            </w:pPr>
            <w:r>
              <w:rPr>
                <w:sz w:val="28"/>
                <w:szCs w:val="28"/>
              </w:rPr>
              <w:t>«</w:t>
            </w:r>
            <w:r w:rsidR="006B5B24" w:rsidRPr="007C2FC6">
              <w:rPr>
                <w:sz w:val="28"/>
                <w:szCs w:val="28"/>
              </w:rPr>
              <w:t>Ресурсное обеспечение</w:t>
            </w:r>
          </w:p>
          <w:p w:rsidR="006B5B24" w:rsidRPr="007C2FC6" w:rsidRDefault="006B5B24" w:rsidP="007E20D3">
            <w:pPr>
              <w:autoSpaceDE w:val="0"/>
              <w:autoSpaceDN w:val="0"/>
              <w:adjustRightInd w:val="0"/>
              <w:jc w:val="both"/>
              <w:rPr>
                <w:sz w:val="28"/>
                <w:szCs w:val="28"/>
              </w:rPr>
            </w:pPr>
            <w:r w:rsidRPr="007C2FC6">
              <w:rPr>
                <w:sz w:val="28"/>
                <w:szCs w:val="28"/>
              </w:rPr>
              <w:t>подпрограммы</w:t>
            </w:r>
          </w:p>
          <w:p w:rsidR="006B5B24" w:rsidRPr="007C2FC6" w:rsidRDefault="006B5B24" w:rsidP="007E20D3">
            <w:pPr>
              <w:autoSpaceDE w:val="0"/>
              <w:autoSpaceDN w:val="0"/>
              <w:adjustRightInd w:val="0"/>
              <w:jc w:val="both"/>
              <w:rPr>
                <w:sz w:val="28"/>
                <w:szCs w:val="28"/>
              </w:rPr>
            </w:pPr>
          </w:p>
        </w:tc>
        <w:tc>
          <w:tcPr>
            <w:tcW w:w="727" w:type="dxa"/>
            <w:hideMark/>
          </w:tcPr>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r w:rsidRPr="007C2FC6">
              <w:rPr>
                <w:sz w:val="28"/>
                <w:szCs w:val="28"/>
              </w:rPr>
              <w:t>–</w:t>
            </w:r>
          </w:p>
        </w:tc>
        <w:tc>
          <w:tcPr>
            <w:tcW w:w="6963" w:type="dxa"/>
          </w:tcPr>
          <w:p w:rsidR="006B5B24" w:rsidRPr="007C2FC6" w:rsidRDefault="006B5B24" w:rsidP="007E20D3">
            <w:pPr>
              <w:shd w:val="clear" w:color="auto" w:fill="FFFFFF"/>
              <w:autoSpaceDE w:val="0"/>
              <w:autoSpaceDN w:val="0"/>
              <w:adjustRightInd w:val="0"/>
              <w:jc w:val="both"/>
              <w:rPr>
                <w:kern w:val="2"/>
                <w:sz w:val="28"/>
                <w:szCs w:val="28"/>
              </w:rPr>
            </w:pPr>
          </w:p>
          <w:p w:rsidR="00311BD2" w:rsidRPr="00F30F64" w:rsidRDefault="00311BD2" w:rsidP="00311BD2">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w:t>
            </w:r>
            <w:r>
              <w:rPr>
                <w:sz w:val="28"/>
                <w:szCs w:val="28"/>
              </w:rPr>
              <w:t>под</w:t>
            </w:r>
            <w:r w:rsidRPr="000F5898">
              <w:rPr>
                <w:sz w:val="28"/>
                <w:szCs w:val="28"/>
              </w:rPr>
              <w:t xml:space="preserve">программы составляет </w:t>
            </w:r>
            <w:r w:rsidR="00F0654E">
              <w:rPr>
                <w:sz w:val="28"/>
                <w:szCs w:val="28"/>
              </w:rPr>
              <w:t>51 </w:t>
            </w:r>
            <w:r w:rsidR="00150F64">
              <w:rPr>
                <w:sz w:val="28"/>
                <w:szCs w:val="28"/>
              </w:rPr>
              <w:t>822</w:t>
            </w:r>
            <w:r w:rsidR="00F0654E">
              <w:rPr>
                <w:sz w:val="28"/>
                <w:szCs w:val="28"/>
              </w:rPr>
              <w:t>,5</w:t>
            </w:r>
            <w:r w:rsidRPr="00F30F64">
              <w:rPr>
                <w:sz w:val="28"/>
                <w:szCs w:val="28"/>
              </w:rPr>
              <w:t xml:space="preserve"> </w:t>
            </w:r>
            <w:r w:rsidRPr="00F30F64">
              <w:rPr>
                <w:kern w:val="2"/>
                <w:sz w:val="28"/>
                <w:szCs w:val="28"/>
              </w:rPr>
              <w:t>тыс. рублей</w:t>
            </w:r>
            <w:r w:rsidRPr="000F5898">
              <w:rPr>
                <w:sz w:val="28"/>
                <w:szCs w:val="28"/>
              </w:rPr>
              <w:t>, в том числе:</w:t>
            </w:r>
          </w:p>
          <w:p w:rsidR="00311BD2" w:rsidRPr="006F0512" w:rsidRDefault="00311BD2" w:rsidP="00311BD2">
            <w:pPr>
              <w:jc w:val="both"/>
              <w:rPr>
                <w:sz w:val="28"/>
                <w:szCs w:val="28"/>
              </w:rPr>
            </w:pPr>
            <w:r w:rsidRPr="006F0512">
              <w:rPr>
                <w:sz w:val="28"/>
                <w:szCs w:val="28"/>
              </w:rPr>
              <w:t xml:space="preserve">в 2019 году – </w:t>
            </w:r>
            <w:r w:rsidR="00107198">
              <w:rPr>
                <w:sz w:val="28"/>
                <w:szCs w:val="28"/>
              </w:rPr>
              <w:t>4</w:t>
            </w:r>
            <w:r w:rsidR="00AE16FB">
              <w:rPr>
                <w:sz w:val="28"/>
                <w:szCs w:val="28"/>
              </w:rPr>
              <w:t>536</w:t>
            </w:r>
            <w:r w:rsidR="00136C9C">
              <w:rPr>
                <w:sz w:val="28"/>
                <w:szCs w:val="28"/>
              </w:rPr>
              <w:t>,</w:t>
            </w:r>
            <w:r w:rsidR="00AE16FB">
              <w:rPr>
                <w:sz w:val="28"/>
                <w:szCs w:val="28"/>
              </w:rPr>
              <w:t>8</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2020 году – </w:t>
            </w:r>
            <w:r w:rsidR="007E5D38">
              <w:rPr>
                <w:sz w:val="28"/>
                <w:szCs w:val="28"/>
              </w:rPr>
              <w:t>4</w:t>
            </w:r>
            <w:r w:rsidR="00B9074B">
              <w:rPr>
                <w:sz w:val="28"/>
                <w:szCs w:val="28"/>
              </w:rPr>
              <w:t>9</w:t>
            </w:r>
            <w:r w:rsidR="00196BF6">
              <w:rPr>
                <w:sz w:val="28"/>
                <w:szCs w:val="28"/>
              </w:rPr>
              <w:t>88,7</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2021 году – </w:t>
            </w:r>
            <w:r w:rsidR="00196BF6">
              <w:rPr>
                <w:sz w:val="28"/>
                <w:szCs w:val="28"/>
              </w:rPr>
              <w:t>5</w:t>
            </w:r>
            <w:r w:rsidR="008D5E2C">
              <w:rPr>
                <w:sz w:val="28"/>
                <w:szCs w:val="28"/>
              </w:rPr>
              <w:t>4</w:t>
            </w:r>
            <w:r w:rsidR="00376C23">
              <w:rPr>
                <w:sz w:val="28"/>
                <w:szCs w:val="28"/>
              </w:rPr>
              <w:t>77,2</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2022 году – </w:t>
            </w:r>
            <w:r w:rsidR="00BE4879">
              <w:rPr>
                <w:sz w:val="28"/>
                <w:szCs w:val="28"/>
              </w:rPr>
              <w:t>6704,0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lastRenderedPageBreak/>
              <w:t>в 2023 году –</w:t>
            </w:r>
            <w:r w:rsidR="00EB48F1">
              <w:rPr>
                <w:sz w:val="28"/>
                <w:szCs w:val="28"/>
              </w:rPr>
              <w:t xml:space="preserve"> 6 4</w:t>
            </w:r>
            <w:r w:rsidR="00150F64">
              <w:rPr>
                <w:sz w:val="28"/>
                <w:szCs w:val="28"/>
              </w:rPr>
              <w:t>97</w:t>
            </w:r>
            <w:r w:rsidR="00EB48F1">
              <w:rPr>
                <w:sz w:val="28"/>
                <w:szCs w:val="28"/>
              </w:rPr>
              <w:t>,7</w:t>
            </w:r>
            <w:r w:rsidR="00150F64">
              <w:rPr>
                <w:sz w:val="28"/>
                <w:szCs w:val="28"/>
              </w:rPr>
              <w:t xml:space="preserve"> </w:t>
            </w:r>
            <w:r w:rsidRPr="006F0512">
              <w:rPr>
                <w:sz w:val="28"/>
                <w:szCs w:val="28"/>
              </w:rPr>
              <w:t>тыс. рублей;</w:t>
            </w:r>
          </w:p>
          <w:p w:rsidR="00311BD2" w:rsidRPr="006F0512" w:rsidRDefault="00F0654E" w:rsidP="00311BD2">
            <w:pPr>
              <w:jc w:val="both"/>
              <w:rPr>
                <w:sz w:val="28"/>
                <w:szCs w:val="28"/>
              </w:rPr>
            </w:pPr>
            <w:r>
              <w:rPr>
                <w:sz w:val="28"/>
                <w:szCs w:val="28"/>
              </w:rPr>
              <w:t>в 2024 году – 5301,9</w:t>
            </w:r>
            <w:r w:rsidR="00311BD2"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2025 году – </w:t>
            </w:r>
            <w:r w:rsidR="00BE4879">
              <w:rPr>
                <w:sz w:val="28"/>
                <w:szCs w:val="28"/>
              </w:rPr>
              <w:t>5566,2</w:t>
            </w:r>
            <w:r w:rsidRPr="006F0512">
              <w:rPr>
                <w:sz w:val="28"/>
                <w:szCs w:val="28"/>
              </w:rPr>
              <w:t xml:space="preserve"> тыс. рублей; </w:t>
            </w:r>
          </w:p>
          <w:p w:rsidR="00311BD2" w:rsidRPr="006F0512" w:rsidRDefault="00311BD2" w:rsidP="00311BD2">
            <w:pPr>
              <w:jc w:val="both"/>
              <w:rPr>
                <w:sz w:val="28"/>
                <w:szCs w:val="28"/>
              </w:rPr>
            </w:pPr>
            <w:r w:rsidRPr="006F0512">
              <w:rPr>
                <w:sz w:val="28"/>
                <w:szCs w:val="28"/>
              </w:rPr>
              <w:t xml:space="preserve">в 2026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2027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2028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2029 году – </w:t>
            </w:r>
            <w:r>
              <w:rPr>
                <w:sz w:val="28"/>
                <w:szCs w:val="28"/>
              </w:rPr>
              <w:t>2550,0</w:t>
            </w:r>
            <w:r w:rsidRPr="006F0512">
              <w:rPr>
                <w:sz w:val="28"/>
                <w:szCs w:val="28"/>
              </w:rPr>
              <w:t xml:space="preserve"> тыс. рублей;</w:t>
            </w:r>
          </w:p>
          <w:p w:rsidR="00311BD2" w:rsidRDefault="00311BD2" w:rsidP="00311BD2">
            <w:pPr>
              <w:jc w:val="both"/>
              <w:rPr>
                <w:sz w:val="28"/>
                <w:szCs w:val="28"/>
              </w:rPr>
            </w:pPr>
            <w:r w:rsidRPr="006F0512">
              <w:rPr>
                <w:sz w:val="28"/>
                <w:szCs w:val="28"/>
              </w:rPr>
              <w:t xml:space="preserve">в 2030 году – </w:t>
            </w:r>
            <w:r>
              <w:rPr>
                <w:sz w:val="28"/>
                <w:szCs w:val="28"/>
              </w:rPr>
              <w:t>2550,0</w:t>
            </w:r>
            <w:r w:rsidRPr="006F0512">
              <w:rPr>
                <w:sz w:val="28"/>
                <w:szCs w:val="28"/>
              </w:rPr>
              <w:t xml:space="preserve"> тыс. рублей;</w:t>
            </w:r>
          </w:p>
          <w:p w:rsidR="00311BD2" w:rsidRPr="000F5898" w:rsidRDefault="00311BD2" w:rsidP="00311BD2">
            <w:pPr>
              <w:adjustRightInd w:val="0"/>
              <w:rPr>
                <w:sz w:val="28"/>
                <w:szCs w:val="28"/>
              </w:rPr>
            </w:pPr>
            <w:r w:rsidRPr="000F5898">
              <w:rPr>
                <w:sz w:val="28"/>
                <w:szCs w:val="28"/>
              </w:rPr>
              <w:t>из них:</w:t>
            </w:r>
          </w:p>
          <w:p w:rsidR="00196BF6" w:rsidRDefault="00196BF6" w:rsidP="00196BF6">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196BF6" w:rsidRDefault="00F0654E" w:rsidP="00196BF6">
            <w:pPr>
              <w:adjustRightInd w:val="0"/>
              <w:jc w:val="both"/>
              <w:rPr>
                <w:kern w:val="2"/>
                <w:sz w:val="28"/>
                <w:szCs w:val="28"/>
              </w:rPr>
            </w:pPr>
            <w:r>
              <w:rPr>
                <w:sz w:val="28"/>
                <w:szCs w:val="28"/>
              </w:rPr>
              <w:t>51 </w:t>
            </w:r>
            <w:r w:rsidR="00150F64">
              <w:rPr>
                <w:sz w:val="28"/>
                <w:szCs w:val="28"/>
              </w:rPr>
              <w:t>822</w:t>
            </w:r>
            <w:r>
              <w:rPr>
                <w:sz w:val="28"/>
                <w:szCs w:val="28"/>
              </w:rPr>
              <w:t>,5</w:t>
            </w:r>
            <w:r w:rsidR="00376C23" w:rsidRPr="00F30F64">
              <w:rPr>
                <w:sz w:val="28"/>
                <w:szCs w:val="28"/>
              </w:rPr>
              <w:t xml:space="preserve"> </w:t>
            </w:r>
            <w:r w:rsidR="00196BF6" w:rsidRPr="00F30F64">
              <w:rPr>
                <w:kern w:val="2"/>
                <w:sz w:val="28"/>
                <w:szCs w:val="28"/>
              </w:rPr>
              <w:t>тыс. рублей</w:t>
            </w:r>
            <w:r w:rsidR="00196BF6">
              <w:rPr>
                <w:kern w:val="2"/>
                <w:sz w:val="28"/>
                <w:szCs w:val="28"/>
              </w:rPr>
              <w:t>;</w:t>
            </w:r>
          </w:p>
          <w:p w:rsidR="00196BF6" w:rsidRDefault="00196BF6" w:rsidP="00196BF6">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196BF6" w:rsidRPr="00F30F64" w:rsidRDefault="00196BF6" w:rsidP="00196BF6">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6B5B24" w:rsidRPr="007C2FC6" w:rsidRDefault="006B5B24" w:rsidP="00311BD2">
            <w:pPr>
              <w:autoSpaceDE w:val="0"/>
              <w:autoSpaceDN w:val="0"/>
              <w:adjustRightInd w:val="0"/>
              <w:jc w:val="both"/>
              <w:rPr>
                <w:sz w:val="28"/>
                <w:szCs w:val="28"/>
              </w:rPr>
            </w:pPr>
          </w:p>
        </w:tc>
      </w:tr>
    </w:tbl>
    <w:p w:rsidR="00BC5D9C" w:rsidRPr="00C87121" w:rsidRDefault="009838D3" w:rsidP="00D04485">
      <w:pPr>
        <w:autoSpaceDE w:val="0"/>
        <w:autoSpaceDN w:val="0"/>
        <w:adjustRightInd w:val="0"/>
        <w:jc w:val="both"/>
        <w:rPr>
          <w:sz w:val="24"/>
          <w:szCs w:val="24"/>
          <w:lang w:eastAsia="en-US"/>
        </w:rPr>
      </w:pPr>
      <w:r>
        <w:rPr>
          <w:sz w:val="28"/>
          <w:szCs w:val="28"/>
        </w:rPr>
        <w:lastRenderedPageBreak/>
        <w:t>3</w:t>
      </w:r>
      <w:r w:rsidR="00241E26">
        <w:rPr>
          <w:sz w:val="28"/>
          <w:szCs w:val="28"/>
        </w:rPr>
        <w:t>.</w:t>
      </w:r>
      <w:r w:rsidR="00FE52E9">
        <w:rPr>
          <w:sz w:val="28"/>
          <w:szCs w:val="28"/>
        </w:rPr>
        <w:t xml:space="preserve"> </w:t>
      </w:r>
      <w:r w:rsidR="00974D87">
        <w:rPr>
          <w:sz w:val="28"/>
          <w:szCs w:val="28"/>
        </w:rPr>
        <w:t>Приложение 3 изложить в следующей редакции</w:t>
      </w:r>
      <w:r w:rsidR="00FE52E9">
        <w:rPr>
          <w:sz w:val="28"/>
          <w:szCs w:val="28"/>
        </w:rPr>
        <w:t>:</w:t>
      </w:r>
      <w:r w:rsidR="00241E26">
        <w:rPr>
          <w:sz w:val="28"/>
          <w:szCs w:val="28"/>
        </w:rPr>
        <w:t xml:space="preserve"> </w:t>
      </w: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sectPr w:rsidR="00BC5D9C" w:rsidRPr="00C87121" w:rsidSect="00A96977">
          <w:footerReference w:type="default" r:id="rId9"/>
          <w:pgSz w:w="11905" w:h="16838" w:code="9"/>
          <w:pgMar w:top="1134" w:right="567" w:bottom="1134" w:left="1134" w:header="284" w:footer="284" w:gutter="0"/>
          <w:cols w:space="720"/>
          <w:docGrid w:linePitch="272"/>
        </w:sectPr>
      </w:pPr>
    </w:p>
    <w:p w:rsidR="00B77020" w:rsidRDefault="00B77020" w:rsidP="00B77020">
      <w:pPr>
        <w:spacing w:line="232" w:lineRule="auto"/>
        <w:ind w:left="9072" w:firstLine="12"/>
        <w:jc w:val="center"/>
        <w:rPr>
          <w:sz w:val="28"/>
          <w:szCs w:val="28"/>
        </w:rPr>
      </w:pPr>
      <w:r>
        <w:rPr>
          <w:sz w:val="28"/>
          <w:szCs w:val="28"/>
        </w:rPr>
        <w:lastRenderedPageBreak/>
        <w:t>«Приложение № 3</w:t>
      </w:r>
    </w:p>
    <w:p w:rsidR="00B77020" w:rsidRDefault="00B77020" w:rsidP="00B77020">
      <w:pPr>
        <w:spacing w:line="232" w:lineRule="auto"/>
        <w:ind w:left="9072" w:firstLine="12"/>
        <w:jc w:val="center"/>
        <w:rPr>
          <w:sz w:val="28"/>
          <w:szCs w:val="28"/>
        </w:rPr>
      </w:pPr>
      <w:r>
        <w:rPr>
          <w:sz w:val="28"/>
          <w:szCs w:val="28"/>
        </w:rPr>
        <w:t xml:space="preserve">к муниципальной программе </w:t>
      </w:r>
      <w:r w:rsidRPr="00CE7809">
        <w:rPr>
          <w:color w:val="000000"/>
          <w:sz w:val="28"/>
          <w:szCs w:val="28"/>
        </w:rPr>
        <w:t>Киселевского сельского поселения</w:t>
      </w:r>
      <w:r>
        <w:rPr>
          <w:sz w:val="28"/>
          <w:szCs w:val="28"/>
        </w:rPr>
        <w:t xml:space="preserve"> «Муниципальная политика»</w:t>
      </w:r>
    </w:p>
    <w:p w:rsidR="00B77020" w:rsidRDefault="00B77020" w:rsidP="00B77020">
      <w:pPr>
        <w:spacing w:line="232" w:lineRule="auto"/>
        <w:ind w:firstLine="709"/>
        <w:jc w:val="right"/>
        <w:rPr>
          <w:sz w:val="28"/>
          <w:szCs w:val="28"/>
        </w:rPr>
      </w:pPr>
    </w:p>
    <w:p w:rsidR="00B77020" w:rsidRDefault="00B77020" w:rsidP="00B77020">
      <w:pPr>
        <w:spacing w:line="232" w:lineRule="auto"/>
        <w:ind w:firstLine="709"/>
        <w:jc w:val="right"/>
        <w:rPr>
          <w:sz w:val="28"/>
          <w:szCs w:val="28"/>
        </w:rPr>
      </w:pPr>
    </w:p>
    <w:p w:rsidR="00B77020" w:rsidRDefault="00B77020" w:rsidP="00B77020">
      <w:pPr>
        <w:jc w:val="center"/>
        <w:rPr>
          <w:kern w:val="2"/>
          <w:sz w:val="28"/>
          <w:szCs w:val="28"/>
        </w:rPr>
      </w:pPr>
      <w:r w:rsidRPr="006811ED">
        <w:rPr>
          <w:kern w:val="2"/>
          <w:sz w:val="28"/>
          <w:szCs w:val="28"/>
        </w:rPr>
        <w:t>РАСХОДЫ</w:t>
      </w:r>
    </w:p>
    <w:p w:rsidR="00B77020" w:rsidRDefault="00B77020" w:rsidP="00B77020">
      <w:pPr>
        <w:jc w:val="center"/>
        <w:rPr>
          <w:kern w:val="2"/>
          <w:sz w:val="28"/>
          <w:szCs w:val="28"/>
        </w:rPr>
      </w:pPr>
      <w:r>
        <w:rPr>
          <w:kern w:val="2"/>
          <w:sz w:val="28"/>
          <w:szCs w:val="28"/>
        </w:rPr>
        <w:t>б</w:t>
      </w:r>
      <w:r w:rsidRPr="006811ED">
        <w:rPr>
          <w:kern w:val="2"/>
          <w:sz w:val="28"/>
          <w:szCs w:val="28"/>
        </w:rPr>
        <w:t>юджета</w:t>
      </w:r>
      <w:r>
        <w:rPr>
          <w:kern w:val="2"/>
          <w:sz w:val="28"/>
          <w:szCs w:val="28"/>
        </w:rPr>
        <w:t xml:space="preserve"> поселения </w:t>
      </w:r>
      <w:r w:rsidRPr="006811ED">
        <w:rPr>
          <w:kern w:val="2"/>
          <w:sz w:val="28"/>
          <w:szCs w:val="28"/>
        </w:rPr>
        <w:t>на</w:t>
      </w:r>
      <w:r>
        <w:rPr>
          <w:kern w:val="2"/>
          <w:sz w:val="28"/>
          <w:szCs w:val="28"/>
        </w:rPr>
        <w:t xml:space="preserve"> </w:t>
      </w:r>
      <w:r w:rsidRPr="006811ED">
        <w:rPr>
          <w:kern w:val="2"/>
          <w:sz w:val="28"/>
          <w:szCs w:val="28"/>
        </w:rPr>
        <w:t>реализацию</w:t>
      </w:r>
      <w:r>
        <w:rPr>
          <w:kern w:val="2"/>
          <w:sz w:val="28"/>
          <w:szCs w:val="28"/>
        </w:rPr>
        <w:t xml:space="preserve"> муниципальной </w:t>
      </w:r>
      <w:r w:rsidRPr="006811ED">
        <w:rPr>
          <w:kern w:val="2"/>
          <w:sz w:val="28"/>
          <w:szCs w:val="28"/>
        </w:rPr>
        <w:t>программы</w:t>
      </w:r>
      <w:r>
        <w:rPr>
          <w:kern w:val="2"/>
          <w:sz w:val="28"/>
          <w:szCs w:val="28"/>
        </w:rPr>
        <w:t xml:space="preserve"> </w:t>
      </w:r>
      <w:r w:rsidRPr="00CE7809">
        <w:rPr>
          <w:color w:val="000000"/>
          <w:sz w:val="28"/>
          <w:szCs w:val="28"/>
        </w:rPr>
        <w:t>Киселевского сельского поселения</w:t>
      </w:r>
      <w:r w:rsidRPr="006811ED">
        <w:rPr>
          <w:kern w:val="2"/>
          <w:sz w:val="28"/>
          <w:szCs w:val="28"/>
        </w:rPr>
        <w:t xml:space="preserve"> «</w:t>
      </w:r>
      <w:r>
        <w:rPr>
          <w:sz w:val="28"/>
          <w:szCs w:val="28"/>
        </w:rPr>
        <w:t>Муниципальная политика</w:t>
      </w:r>
      <w:r w:rsidRPr="006811ED">
        <w:rPr>
          <w:kern w:val="2"/>
          <w:sz w:val="28"/>
          <w:szCs w:val="28"/>
        </w:rPr>
        <w:t>»</w:t>
      </w:r>
    </w:p>
    <w:p w:rsidR="00B77020" w:rsidRDefault="00B77020" w:rsidP="00B77020">
      <w:pPr>
        <w:jc w:val="center"/>
        <w:rPr>
          <w:kern w:val="2"/>
          <w:sz w:val="28"/>
          <w:szCs w:val="28"/>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5"/>
        <w:gridCol w:w="1816"/>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B77020" w:rsidRPr="00A74CCE" w:rsidTr="00D81AE4">
        <w:trPr>
          <w:tblHeader/>
        </w:trPr>
        <w:tc>
          <w:tcPr>
            <w:tcW w:w="735" w:type="dxa"/>
            <w:vMerge w:val="restart"/>
          </w:tcPr>
          <w:p w:rsidR="00B77020" w:rsidRPr="00A74CCE" w:rsidRDefault="00B77020" w:rsidP="008665CF">
            <w:pPr>
              <w:autoSpaceDE w:val="0"/>
              <w:autoSpaceDN w:val="0"/>
              <w:adjustRightInd w:val="0"/>
              <w:jc w:val="center"/>
              <w:rPr>
                <w:kern w:val="2"/>
              </w:rPr>
            </w:pPr>
            <w:r w:rsidRPr="00A74CCE">
              <w:rPr>
                <w:kern w:val="2"/>
              </w:rPr>
              <w:t>№</w:t>
            </w:r>
            <w:r>
              <w:rPr>
                <w:kern w:val="2"/>
              </w:rPr>
              <w:t xml:space="preserve"> </w:t>
            </w:r>
            <w:r w:rsidRPr="00A74CCE">
              <w:rPr>
                <w:kern w:val="2"/>
              </w:rPr>
              <w:t>п/п</w:t>
            </w:r>
          </w:p>
        </w:tc>
        <w:tc>
          <w:tcPr>
            <w:tcW w:w="1816" w:type="dxa"/>
            <w:vMerge w:val="restart"/>
          </w:tcPr>
          <w:p w:rsidR="00B77020" w:rsidRPr="00A74CCE" w:rsidRDefault="00B77020" w:rsidP="008665CF">
            <w:pPr>
              <w:autoSpaceDE w:val="0"/>
              <w:autoSpaceDN w:val="0"/>
              <w:adjustRightInd w:val="0"/>
              <w:jc w:val="center"/>
              <w:rPr>
                <w:kern w:val="2"/>
              </w:rPr>
            </w:pPr>
            <w:r w:rsidRPr="00A74CCE">
              <w:rPr>
                <w:kern w:val="2"/>
              </w:rPr>
              <w:t>Наименова</w:t>
            </w:r>
            <w:r w:rsidRPr="00A74CCE">
              <w:rPr>
                <w:kern w:val="2"/>
              </w:rPr>
              <w:softHyphen/>
              <w:t>ние</w:t>
            </w:r>
            <w:r>
              <w:rPr>
                <w:kern w:val="2"/>
              </w:rPr>
              <w:t xml:space="preserve"> муниципальной </w:t>
            </w:r>
            <w:r w:rsidRPr="00A74CCE">
              <w:rPr>
                <w:kern w:val="2"/>
              </w:rPr>
              <w:t>программы,</w:t>
            </w:r>
            <w:r>
              <w:rPr>
                <w:kern w:val="2"/>
              </w:rPr>
              <w:t xml:space="preserve"> </w:t>
            </w:r>
            <w:r w:rsidRPr="00A74CCE">
              <w:rPr>
                <w:kern w:val="2"/>
              </w:rPr>
              <w:t>подпрограммы,</w:t>
            </w:r>
            <w:r>
              <w:rPr>
                <w:kern w:val="2"/>
              </w:rPr>
              <w:t xml:space="preserve"> </w:t>
            </w:r>
            <w:r w:rsidRPr="00A74CCE">
              <w:rPr>
                <w:kern w:val="2"/>
              </w:rPr>
              <w:t>номер</w:t>
            </w:r>
            <w:r>
              <w:rPr>
                <w:kern w:val="2"/>
              </w:rPr>
              <w:t xml:space="preserve"> </w:t>
            </w:r>
            <w:r w:rsidRPr="00A74CCE">
              <w:rPr>
                <w:kern w:val="2"/>
              </w:rPr>
              <w:t>и</w:t>
            </w:r>
            <w:r>
              <w:rPr>
                <w:kern w:val="2"/>
              </w:rPr>
              <w:t xml:space="preserve"> </w:t>
            </w:r>
            <w:r w:rsidRPr="00A74CCE">
              <w:rPr>
                <w:kern w:val="2"/>
              </w:rPr>
              <w:t>наименование</w:t>
            </w:r>
            <w:r>
              <w:rPr>
                <w:kern w:val="2"/>
              </w:rPr>
              <w:t xml:space="preserve"> </w:t>
            </w:r>
            <w:r w:rsidRPr="00A74CCE">
              <w:rPr>
                <w:kern w:val="2"/>
              </w:rPr>
              <w:t>основного</w:t>
            </w:r>
            <w:r>
              <w:rPr>
                <w:kern w:val="2"/>
              </w:rPr>
              <w:t xml:space="preserve"> </w:t>
            </w:r>
            <w:r w:rsidRPr="00A74CCE">
              <w:rPr>
                <w:kern w:val="2"/>
              </w:rPr>
              <w:t>мероприятия</w:t>
            </w:r>
          </w:p>
        </w:tc>
        <w:tc>
          <w:tcPr>
            <w:tcW w:w="1134" w:type="dxa"/>
            <w:vMerge w:val="restart"/>
          </w:tcPr>
          <w:p w:rsidR="00B77020" w:rsidRPr="00A74CCE" w:rsidRDefault="00B77020" w:rsidP="008665CF">
            <w:pPr>
              <w:autoSpaceDE w:val="0"/>
              <w:autoSpaceDN w:val="0"/>
              <w:adjustRightInd w:val="0"/>
              <w:jc w:val="center"/>
              <w:rPr>
                <w:kern w:val="2"/>
              </w:rPr>
            </w:pPr>
            <w:r w:rsidRPr="00A74CCE">
              <w:rPr>
                <w:kern w:val="2"/>
              </w:rPr>
              <w:t>Ответст</w:t>
            </w:r>
            <w:r w:rsidRPr="00A74CCE">
              <w:rPr>
                <w:kern w:val="2"/>
              </w:rPr>
              <w:softHyphen/>
              <w:t>венный</w:t>
            </w:r>
            <w:r>
              <w:rPr>
                <w:kern w:val="2"/>
              </w:rPr>
              <w:t xml:space="preserve"> </w:t>
            </w:r>
            <w:r w:rsidRPr="00A74CCE">
              <w:rPr>
                <w:kern w:val="2"/>
              </w:rPr>
              <w:t>исполнитель,</w:t>
            </w:r>
            <w:r>
              <w:rPr>
                <w:kern w:val="2"/>
              </w:rPr>
              <w:t xml:space="preserve"> </w:t>
            </w:r>
            <w:r w:rsidRPr="00A74CCE">
              <w:rPr>
                <w:kern w:val="2"/>
              </w:rPr>
              <w:t>соисполнитель</w:t>
            </w:r>
            <w:r>
              <w:rPr>
                <w:kern w:val="2"/>
              </w:rPr>
              <w:t xml:space="preserve"> </w:t>
            </w:r>
            <w:r w:rsidRPr="00A74CCE">
              <w:rPr>
                <w:kern w:val="2"/>
              </w:rPr>
              <w:t>участник</w:t>
            </w:r>
          </w:p>
        </w:tc>
        <w:tc>
          <w:tcPr>
            <w:tcW w:w="2977" w:type="dxa"/>
            <w:gridSpan w:val="4"/>
          </w:tcPr>
          <w:p w:rsidR="00B77020" w:rsidRPr="00A74CCE" w:rsidRDefault="00B77020" w:rsidP="008665CF">
            <w:pPr>
              <w:autoSpaceDE w:val="0"/>
              <w:autoSpaceDN w:val="0"/>
              <w:adjustRightInd w:val="0"/>
              <w:jc w:val="center"/>
              <w:rPr>
                <w:kern w:val="2"/>
              </w:rPr>
            </w:pPr>
            <w:r w:rsidRPr="00A74CCE">
              <w:rPr>
                <w:kern w:val="2"/>
              </w:rPr>
              <w:t>Код</w:t>
            </w:r>
            <w:r>
              <w:rPr>
                <w:kern w:val="2"/>
              </w:rPr>
              <w:t xml:space="preserve"> </w:t>
            </w:r>
            <w:r w:rsidRPr="00A74CCE">
              <w:rPr>
                <w:kern w:val="2"/>
              </w:rPr>
              <w:t>бюджетной</w:t>
            </w:r>
          </w:p>
          <w:p w:rsidR="00B77020" w:rsidRPr="00A74CCE" w:rsidRDefault="00B77020" w:rsidP="008665CF">
            <w:pPr>
              <w:autoSpaceDE w:val="0"/>
              <w:autoSpaceDN w:val="0"/>
              <w:adjustRightInd w:val="0"/>
              <w:jc w:val="center"/>
              <w:rPr>
                <w:kern w:val="2"/>
              </w:rPr>
            </w:pPr>
            <w:r w:rsidRPr="00A74CCE">
              <w:rPr>
                <w:kern w:val="2"/>
              </w:rPr>
              <w:t>Классификации</w:t>
            </w:r>
            <w:r>
              <w:rPr>
                <w:kern w:val="2"/>
              </w:rPr>
              <w:t xml:space="preserve"> </w:t>
            </w:r>
            <w:r w:rsidRPr="00A74CCE">
              <w:rPr>
                <w:kern w:val="2"/>
              </w:rPr>
              <w:t>расходов</w:t>
            </w:r>
          </w:p>
        </w:tc>
        <w:tc>
          <w:tcPr>
            <w:tcW w:w="851" w:type="dxa"/>
            <w:vMerge w:val="restart"/>
          </w:tcPr>
          <w:p w:rsidR="00B77020" w:rsidRPr="00A74CCE" w:rsidRDefault="00B77020" w:rsidP="008665CF">
            <w:pPr>
              <w:jc w:val="center"/>
              <w:rPr>
                <w:kern w:val="2"/>
              </w:rPr>
            </w:pPr>
            <w:r w:rsidRPr="00A74CCE">
              <w:rPr>
                <w:kern w:val="2"/>
              </w:rPr>
              <w:t>Объем</w:t>
            </w:r>
            <w:r>
              <w:rPr>
                <w:kern w:val="2"/>
              </w:rPr>
              <w:t xml:space="preserve"> </w:t>
            </w:r>
            <w:r w:rsidRPr="00A74CCE">
              <w:rPr>
                <w:kern w:val="2"/>
              </w:rPr>
              <w:t>расходов,</w:t>
            </w:r>
            <w:r>
              <w:rPr>
                <w:kern w:val="2"/>
              </w:rPr>
              <w:t xml:space="preserve"> </w:t>
            </w:r>
            <w:r w:rsidRPr="00A74CCE">
              <w:rPr>
                <w:kern w:val="2"/>
              </w:rPr>
              <w:t>всего</w:t>
            </w:r>
          </w:p>
          <w:p w:rsidR="00B77020" w:rsidRPr="00A74CCE" w:rsidRDefault="00B77020" w:rsidP="008665CF">
            <w:pPr>
              <w:autoSpaceDE w:val="0"/>
              <w:autoSpaceDN w:val="0"/>
              <w:adjustRightInd w:val="0"/>
              <w:jc w:val="center"/>
              <w:rPr>
                <w:kern w:val="2"/>
              </w:rPr>
            </w:pPr>
            <w:r w:rsidRPr="00A74CCE">
              <w:rPr>
                <w:kern w:val="2"/>
              </w:rPr>
              <w:t>(тыс.руб</w:t>
            </w:r>
            <w:r>
              <w:rPr>
                <w:kern w:val="2"/>
              </w:rPr>
              <w:t>.</w:t>
            </w:r>
            <w:r w:rsidRPr="00A74CCE">
              <w:rPr>
                <w:kern w:val="2"/>
              </w:rPr>
              <w:t>)</w:t>
            </w:r>
          </w:p>
        </w:tc>
        <w:tc>
          <w:tcPr>
            <w:tcW w:w="8504" w:type="dxa"/>
            <w:gridSpan w:val="12"/>
          </w:tcPr>
          <w:p w:rsidR="00B77020" w:rsidRPr="00A74CCE" w:rsidRDefault="00B77020" w:rsidP="008665CF">
            <w:pPr>
              <w:jc w:val="center"/>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r>
              <w:rPr>
                <w:kern w:val="2"/>
              </w:rPr>
              <w:t xml:space="preserve"> </w:t>
            </w:r>
            <w:r w:rsidRPr="00A74CCE">
              <w:rPr>
                <w:kern w:val="2"/>
              </w:rPr>
              <w:t>по</w:t>
            </w:r>
            <w:r>
              <w:rPr>
                <w:kern w:val="2"/>
              </w:rPr>
              <w:t xml:space="preserve"> </w:t>
            </w:r>
            <w:r w:rsidRPr="00A74CCE">
              <w:rPr>
                <w:kern w:val="2"/>
              </w:rPr>
              <w:t>годам</w:t>
            </w:r>
            <w:r>
              <w:rPr>
                <w:kern w:val="2"/>
              </w:rPr>
              <w:t xml:space="preserve"> </w:t>
            </w:r>
            <w:r w:rsidRPr="00A74CCE">
              <w:rPr>
                <w:kern w:val="2"/>
              </w:rPr>
              <w:t>реализации</w:t>
            </w:r>
          </w:p>
          <w:p w:rsidR="00B77020" w:rsidRPr="00A74CCE" w:rsidRDefault="00B77020" w:rsidP="008665CF">
            <w:pPr>
              <w:jc w:val="center"/>
              <w:rPr>
                <w:kern w:val="2"/>
              </w:rPr>
            </w:pPr>
            <w:r>
              <w:rPr>
                <w:kern w:val="2"/>
              </w:rPr>
              <w:t xml:space="preserve">муниципальной </w:t>
            </w:r>
            <w:r w:rsidRPr="00A74CCE">
              <w:rPr>
                <w:kern w:val="2"/>
              </w:rPr>
              <w:t>программы</w:t>
            </w:r>
            <w:r>
              <w:rPr>
                <w:kern w:val="2"/>
              </w:rPr>
              <w:t xml:space="preserve"> </w:t>
            </w:r>
            <w:r w:rsidRPr="00A74CCE">
              <w:rPr>
                <w:kern w:val="2"/>
              </w:rPr>
              <w:t>(тыс.рублей)</w:t>
            </w:r>
          </w:p>
        </w:tc>
      </w:tr>
      <w:tr w:rsidR="006B5D44" w:rsidRPr="00A74CCE" w:rsidTr="00D81AE4">
        <w:trPr>
          <w:tblHeader/>
        </w:trPr>
        <w:tc>
          <w:tcPr>
            <w:tcW w:w="735" w:type="dxa"/>
            <w:vMerge/>
          </w:tcPr>
          <w:p w:rsidR="00B77020" w:rsidRPr="00A74CCE" w:rsidRDefault="00B77020" w:rsidP="008665CF">
            <w:pPr>
              <w:autoSpaceDE w:val="0"/>
              <w:autoSpaceDN w:val="0"/>
              <w:adjustRightInd w:val="0"/>
              <w:jc w:val="center"/>
              <w:rPr>
                <w:kern w:val="2"/>
              </w:rPr>
            </w:pPr>
          </w:p>
        </w:tc>
        <w:tc>
          <w:tcPr>
            <w:tcW w:w="1816" w:type="dxa"/>
            <w:vMerge/>
          </w:tcPr>
          <w:p w:rsidR="00B77020" w:rsidRPr="00A74CCE" w:rsidRDefault="00B77020" w:rsidP="008665CF">
            <w:pPr>
              <w:autoSpaceDE w:val="0"/>
              <w:autoSpaceDN w:val="0"/>
              <w:adjustRightInd w:val="0"/>
              <w:jc w:val="center"/>
              <w:rPr>
                <w:kern w:val="2"/>
              </w:rPr>
            </w:pPr>
          </w:p>
        </w:tc>
        <w:tc>
          <w:tcPr>
            <w:tcW w:w="1134" w:type="dxa"/>
            <w:vMerge/>
          </w:tcPr>
          <w:p w:rsidR="00B77020" w:rsidRPr="00A74CCE" w:rsidRDefault="00B77020" w:rsidP="008665CF">
            <w:pPr>
              <w:autoSpaceDE w:val="0"/>
              <w:autoSpaceDN w:val="0"/>
              <w:adjustRightInd w:val="0"/>
              <w:jc w:val="center"/>
              <w:rPr>
                <w:kern w:val="2"/>
              </w:rPr>
            </w:pPr>
          </w:p>
        </w:tc>
        <w:tc>
          <w:tcPr>
            <w:tcW w:w="992" w:type="dxa"/>
          </w:tcPr>
          <w:p w:rsidR="00B77020" w:rsidRPr="00A74CCE" w:rsidRDefault="00B77020" w:rsidP="008665CF">
            <w:pPr>
              <w:autoSpaceDE w:val="0"/>
              <w:autoSpaceDN w:val="0"/>
              <w:adjustRightInd w:val="0"/>
              <w:jc w:val="center"/>
              <w:rPr>
                <w:kern w:val="2"/>
              </w:rPr>
            </w:pPr>
            <w:r w:rsidRPr="00A74CCE">
              <w:rPr>
                <w:kern w:val="2"/>
              </w:rPr>
              <w:t>ГРБС</w:t>
            </w:r>
          </w:p>
        </w:tc>
        <w:tc>
          <w:tcPr>
            <w:tcW w:w="567" w:type="dxa"/>
          </w:tcPr>
          <w:p w:rsidR="00B77020" w:rsidRPr="00A74CCE" w:rsidRDefault="00B77020" w:rsidP="008665CF">
            <w:pPr>
              <w:autoSpaceDE w:val="0"/>
              <w:autoSpaceDN w:val="0"/>
              <w:adjustRightInd w:val="0"/>
              <w:ind w:left="-57" w:right="-57"/>
              <w:jc w:val="center"/>
              <w:rPr>
                <w:kern w:val="2"/>
              </w:rPr>
            </w:pPr>
            <w:r w:rsidRPr="00A74CCE">
              <w:rPr>
                <w:kern w:val="2"/>
              </w:rPr>
              <w:t>РзПр</w:t>
            </w:r>
          </w:p>
        </w:tc>
        <w:tc>
          <w:tcPr>
            <w:tcW w:w="851" w:type="dxa"/>
          </w:tcPr>
          <w:p w:rsidR="00B77020" w:rsidRPr="00A74CCE" w:rsidRDefault="00B77020" w:rsidP="008665CF">
            <w:pPr>
              <w:autoSpaceDE w:val="0"/>
              <w:autoSpaceDN w:val="0"/>
              <w:adjustRightInd w:val="0"/>
              <w:jc w:val="center"/>
              <w:rPr>
                <w:kern w:val="2"/>
              </w:rPr>
            </w:pPr>
            <w:r w:rsidRPr="00A74CCE">
              <w:rPr>
                <w:kern w:val="2"/>
              </w:rPr>
              <w:t>ЦСР</w:t>
            </w:r>
          </w:p>
        </w:tc>
        <w:tc>
          <w:tcPr>
            <w:tcW w:w="567" w:type="dxa"/>
          </w:tcPr>
          <w:p w:rsidR="00B77020" w:rsidRPr="00A74CCE" w:rsidRDefault="00B77020" w:rsidP="008665CF">
            <w:pPr>
              <w:autoSpaceDE w:val="0"/>
              <w:autoSpaceDN w:val="0"/>
              <w:adjustRightInd w:val="0"/>
              <w:jc w:val="center"/>
              <w:rPr>
                <w:kern w:val="2"/>
              </w:rPr>
            </w:pPr>
            <w:r w:rsidRPr="00A74CCE">
              <w:rPr>
                <w:kern w:val="2"/>
              </w:rPr>
              <w:t>ВР</w:t>
            </w:r>
          </w:p>
        </w:tc>
        <w:tc>
          <w:tcPr>
            <w:tcW w:w="851" w:type="dxa"/>
            <w:vMerge/>
          </w:tcPr>
          <w:p w:rsidR="00B77020" w:rsidRPr="00A74CCE" w:rsidRDefault="00B77020" w:rsidP="008665CF">
            <w:pPr>
              <w:autoSpaceDE w:val="0"/>
              <w:autoSpaceDN w:val="0"/>
              <w:adjustRightInd w:val="0"/>
              <w:jc w:val="center"/>
              <w:rPr>
                <w:kern w:val="2"/>
              </w:rPr>
            </w:pPr>
          </w:p>
        </w:tc>
        <w:tc>
          <w:tcPr>
            <w:tcW w:w="709" w:type="dxa"/>
          </w:tcPr>
          <w:p w:rsidR="00B77020" w:rsidRPr="00A74CCE" w:rsidRDefault="00B77020" w:rsidP="008665CF">
            <w:pPr>
              <w:autoSpaceDE w:val="0"/>
              <w:autoSpaceDN w:val="0"/>
              <w:adjustRightInd w:val="0"/>
              <w:jc w:val="center"/>
              <w:rPr>
                <w:kern w:val="2"/>
              </w:rPr>
            </w:pPr>
            <w:r w:rsidRPr="00A74CCE">
              <w:rPr>
                <w:kern w:val="2"/>
              </w:rPr>
              <w:t>2019</w:t>
            </w:r>
          </w:p>
        </w:tc>
        <w:tc>
          <w:tcPr>
            <w:tcW w:w="850" w:type="dxa"/>
          </w:tcPr>
          <w:p w:rsidR="00B77020" w:rsidRPr="00A74CCE" w:rsidRDefault="00B77020" w:rsidP="008665CF">
            <w:pPr>
              <w:autoSpaceDE w:val="0"/>
              <w:autoSpaceDN w:val="0"/>
              <w:adjustRightInd w:val="0"/>
              <w:jc w:val="center"/>
              <w:rPr>
                <w:kern w:val="2"/>
              </w:rPr>
            </w:pPr>
            <w:r w:rsidRPr="00A74CCE">
              <w:rPr>
                <w:kern w:val="2"/>
              </w:rPr>
              <w:t>2020</w:t>
            </w:r>
          </w:p>
        </w:tc>
        <w:tc>
          <w:tcPr>
            <w:tcW w:w="709" w:type="dxa"/>
          </w:tcPr>
          <w:p w:rsidR="00B77020" w:rsidRPr="00A74CCE" w:rsidRDefault="00B77020" w:rsidP="008665CF">
            <w:pPr>
              <w:autoSpaceDE w:val="0"/>
              <w:autoSpaceDN w:val="0"/>
              <w:adjustRightInd w:val="0"/>
              <w:jc w:val="center"/>
              <w:rPr>
                <w:kern w:val="2"/>
              </w:rPr>
            </w:pPr>
            <w:r w:rsidRPr="00A74CCE">
              <w:rPr>
                <w:kern w:val="2"/>
              </w:rPr>
              <w:t>2021</w:t>
            </w:r>
          </w:p>
        </w:tc>
        <w:tc>
          <w:tcPr>
            <w:tcW w:w="709" w:type="dxa"/>
          </w:tcPr>
          <w:p w:rsidR="00B77020" w:rsidRPr="00A74CCE" w:rsidRDefault="00B77020" w:rsidP="008665CF">
            <w:pPr>
              <w:autoSpaceDE w:val="0"/>
              <w:autoSpaceDN w:val="0"/>
              <w:adjustRightInd w:val="0"/>
              <w:jc w:val="center"/>
              <w:rPr>
                <w:kern w:val="2"/>
              </w:rPr>
            </w:pPr>
            <w:r w:rsidRPr="00A74CCE">
              <w:rPr>
                <w:kern w:val="2"/>
              </w:rPr>
              <w:t>2022</w:t>
            </w:r>
          </w:p>
        </w:tc>
        <w:tc>
          <w:tcPr>
            <w:tcW w:w="709" w:type="dxa"/>
          </w:tcPr>
          <w:p w:rsidR="00B77020" w:rsidRPr="00A74CCE" w:rsidRDefault="00B77020" w:rsidP="008665CF">
            <w:pPr>
              <w:autoSpaceDE w:val="0"/>
              <w:autoSpaceDN w:val="0"/>
              <w:adjustRightInd w:val="0"/>
              <w:jc w:val="center"/>
              <w:rPr>
                <w:kern w:val="2"/>
              </w:rPr>
            </w:pPr>
            <w:r w:rsidRPr="00A74CCE">
              <w:rPr>
                <w:kern w:val="2"/>
              </w:rPr>
              <w:t>2023</w:t>
            </w:r>
          </w:p>
        </w:tc>
        <w:tc>
          <w:tcPr>
            <w:tcW w:w="567" w:type="dxa"/>
          </w:tcPr>
          <w:p w:rsidR="00B77020" w:rsidRPr="00A74CCE" w:rsidRDefault="00B77020" w:rsidP="008665CF">
            <w:pPr>
              <w:jc w:val="center"/>
              <w:rPr>
                <w:kern w:val="2"/>
              </w:rPr>
            </w:pPr>
            <w:r w:rsidRPr="00A74CCE">
              <w:rPr>
                <w:kern w:val="2"/>
              </w:rPr>
              <w:t>2024</w:t>
            </w:r>
          </w:p>
        </w:tc>
        <w:tc>
          <w:tcPr>
            <w:tcW w:w="708" w:type="dxa"/>
          </w:tcPr>
          <w:p w:rsidR="00B77020" w:rsidRPr="00A74CCE" w:rsidRDefault="00B77020" w:rsidP="008665CF">
            <w:pPr>
              <w:jc w:val="center"/>
              <w:rPr>
                <w:kern w:val="2"/>
              </w:rPr>
            </w:pPr>
            <w:r w:rsidRPr="00A74CCE">
              <w:rPr>
                <w:kern w:val="2"/>
              </w:rPr>
              <w:t>2025</w:t>
            </w:r>
          </w:p>
        </w:tc>
        <w:tc>
          <w:tcPr>
            <w:tcW w:w="567" w:type="dxa"/>
          </w:tcPr>
          <w:p w:rsidR="00B77020" w:rsidRPr="00A74CCE" w:rsidRDefault="00B77020" w:rsidP="008665CF">
            <w:pPr>
              <w:jc w:val="center"/>
              <w:rPr>
                <w:kern w:val="2"/>
              </w:rPr>
            </w:pPr>
            <w:r w:rsidRPr="00A74CCE">
              <w:rPr>
                <w:kern w:val="2"/>
              </w:rPr>
              <w:t>2026</w:t>
            </w:r>
          </w:p>
        </w:tc>
        <w:tc>
          <w:tcPr>
            <w:tcW w:w="851" w:type="dxa"/>
          </w:tcPr>
          <w:p w:rsidR="00B77020" w:rsidRPr="00A74CCE" w:rsidRDefault="00B77020" w:rsidP="008665CF">
            <w:pPr>
              <w:jc w:val="center"/>
              <w:rPr>
                <w:kern w:val="2"/>
              </w:rPr>
            </w:pPr>
            <w:r w:rsidRPr="00A74CCE">
              <w:rPr>
                <w:kern w:val="2"/>
              </w:rPr>
              <w:t>2027</w:t>
            </w:r>
          </w:p>
        </w:tc>
        <w:tc>
          <w:tcPr>
            <w:tcW w:w="709" w:type="dxa"/>
          </w:tcPr>
          <w:p w:rsidR="00B77020" w:rsidRPr="00A74CCE" w:rsidRDefault="00B77020" w:rsidP="008665CF">
            <w:pPr>
              <w:jc w:val="center"/>
              <w:rPr>
                <w:kern w:val="2"/>
              </w:rPr>
            </w:pPr>
            <w:r w:rsidRPr="00A74CCE">
              <w:rPr>
                <w:kern w:val="2"/>
              </w:rPr>
              <w:t>2028</w:t>
            </w:r>
          </w:p>
        </w:tc>
        <w:tc>
          <w:tcPr>
            <w:tcW w:w="708" w:type="dxa"/>
          </w:tcPr>
          <w:p w:rsidR="00B77020" w:rsidRPr="00A74CCE" w:rsidRDefault="00B77020" w:rsidP="008665CF">
            <w:pPr>
              <w:jc w:val="center"/>
              <w:rPr>
                <w:kern w:val="2"/>
              </w:rPr>
            </w:pPr>
            <w:r w:rsidRPr="00A74CCE">
              <w:rPr>
                <w:kern w:val="2"/>
              </w:rPr>
              <w:t>2029</w:t>
            </w:r>
          </w:p>
        </w:tc>
        <w:tc>
          <w:tcPr>
            <w:tcW w:w="708" w:type="dxa"/>
          </w:tcPr>
          <w:p w:rsidR="00B77020" w:rsidRPr="00A74CCE" w:rsidRDefault="00B77020" w:rsidP="008665CF">
            <w:pPr>
              <w:jc w:val="center"/>
              <w:rPr>
                <w:kern w:val="2"/>
              </w:rPr>
            </w:pPr>
            <w:r w:rsidRPr="00A74CCE">
              <w:rPr>
                <w:kern w:val="2"/>
              </w:rPr>
              <w:t>2030</w:t>
            </w:r>
          </w:p>
        </w:tc>
      </w:tr>
    </w:tbl>
    <w:p w:rsidR="00B77020" w:rsidRPr="00F8283D" w:rsidRDefault="00B77020" w:rsidP="00B77020">
      <w:pPr>
        <w:rPr>
          <w:kern w:val="2"/>
          <w:sz w:val="4"/>
          <w:szCs w:val="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3"/>
        <w:gridCol w:w="1818"/>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6B5D44" w:rsidRPr="00A74CCE" w:rsidTr="00D81AE4">
        <w:trPr>
          <w:trHeight w:val="266"/>
          <w:tblHeader/>
        </w:trPr>
        <w:tc>
          <w:tcPr>
            <w:tcW w:w="733" w:type="dxa"/>
          </w:tcPr>
          <w:p w:rsidR="00B77020" w:rsidRPr="00A74CCE" w:rsidRDefault="00B77020" w:rsidP="008665CF">
            <w:pPr>
              <w:autoSpaceDE w:val="0"/>
              <w:autoSpaceDN w:val="0"/>
              <w:adjustRightInd w:val="0"/>
              <w:jc w:val="center"/>
              <w:rPr>
                <w:kern w:val="2"/>
              </w:rPr>
            </w:pPr>
            <w:r w:rsidRPr="00A74CCE">
              <w:rPr>
                <w:kern w:val="2"/>
              </w:rPr>
              <w:t>1</w:t>
            </w:r>
          </w:p>
        </w:tc>
        <w:tc>
          <w:tcPr>
            <w:tcW w:w="1818" w:type="dxa"/>
            <w:hideMark/>
          </w:tcPr>
          <w:p w:rsidR="00B77020" w:rsidRPr="00A74CCE" w:rsidRDefault="00B77020" w:rsidP="008665CF">
            <w:pPr>
              <w:autoSpaceDE w:val="0"/>
              <w:autoSpaceDN w:val="0"/>
              <w:adjustRightInd w:val="0"/>
              <w:jc w:val="center"/>
              <w:rPr>
                <w:kern w:val="2"/>
              </w:rPr>
            </w:pPr>
            <w:r w:rsidRPr="00A74CCE">
              <w:rPr>
                <w:kern w:val="2"/>
              </w:rPr>
              <w:t>2</w:t>
            </w:r>
          </w:p>
        </w:tc>
        <w:tc>
          <w:tcPr>
            <w:tcW w:w="1134" w:type="dxa"/>
            <w:hideMark/>
          </w:tcPr>
          <w:p w:rsidR="00B77020" w:rsidRPr="00A74CCE" w:rsidRDefault="00B77020" w:rsidP="008665CF">
            <w:pPr>
              <w:autoSpaceDE w:val="0"/>
              <w:autoSpaceDN w:val="0"/>
              <w:adjustRightInd w:val="0"/>
              <w:jc w:val="center"/>
              <w:rPr>
                <w:kern w:val="2"/>
              </w:rPr>
            </w:pPr>
            <w:r w:rsidRPr="00A74CCE">
              <w:rPr>
                <w:kern w:val="2"/>
              </w:rPr>
              <w:t>3</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4</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5</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6</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7</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8</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9</w:t>
            </w:r>
          </w:p>
        </w:tc>
        <w:tc>
          <w:tcPr>
            <w:tcW w:w="850" w:type="dxa"/>
            <w:hideMark/>
          </w:tcPr>
          <w:p w:rsidR="00B77020" w:rsidRPr="00A74CCE" w:rsidRDefault="00B77020" w:rsidP="008665CF">
            <w:pPr>
              <w:autoSpaceDE w:val="0"/>
              <w:autoSpaceDN w:val="0"/>
              <w:adjustRightInd w:val="0"/>
              <w:jc w:val="center"/>
              <w:rPr>
                <w:kern w:val="2"/>
              </w:rPr>
            </w:pPr>
            <w:r w:rsidRPr="00A74CCE">
              <w:rPr>
                <w:kern w:val="2"/>
              </w:rPr>
              <w:t>10</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11</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12</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13</w:t>
            </w:r>
          </w:p>
        </w:tc>
        <w:tc>
          <w:tcPr>
            <w:tcW w:w="567" w:type="dxa"/>
            <w:hideMark/>
          </w:tcPr>
          <w:p w:rsidR="00B77020" w:rsidRPr="00A74CCE" w:rsidRDefault="00B77020" w:rsidP="008665CF">
            <w:pPr>
              <w:jc w:val="center"/>
              <w:rPr>
                <w:kern w:val="2"/>
              </w:rPr>
            </w:pPr>
            <w:r w:rsidRPr="00A74CCE">
              <w:rPr>
                <w:kern w:val="2"/>
              </w:rPr>
              <w:t>14</w:t>
            </w:r>
          </w:p>
        </w:tc>
        <w:tc>
          <w:tcPr>
            <w:tcW w:w="708" w:type="dxa"/>
            <w:hideMark/>
          </w:tcPr>
          <w:p w:rsidR="00B77020" w:rsidRPr="00A74CCE" w:rsidRDefault="00B77020" w:rsidP="008665CF">
            <w:pPr>
              <w:jc w:val="center"/>
              <w:rPr>
                <w:kern w:val="2"/>
              </w:rPr>
            </w:pPr>
            <w:r w:rsidRPr="00A74CCE">
              <w:rPr>
                <w:kern w:val="2"/>
              </w:rPr>
              <w:t>15</w:t>
            </w:r>
          </w:p>
        </w:tc>
        <w:tc>
          <w:tcPr>
            <w:tcW w:w="567" w:type="dxa"/>
          </w:tcPr>
          <w:p w:rsidR="00B77020" w:rsidRPr="00A74CCE" w:rsidRDefault="00B77020" w:rsidP="008665CF">
            <w:pPr>
              <w:jc w:val="center"/>
              <w:rPr>
                <w:kern w:val="2"/>
              </w:rPr>
            </w:pPr>
            <w:r w:rsidRPr="00A74CCE">
              <w:rPr>
                <w:kern w:val="2"/>
              </w:rPr>
              <w:t>16</w:t>
            </w:r>
          </w:p>
        </w:tc>
        <w:tc>
          <w:tcPr>
            <w:tcW w:w="851" w:type="dxa"/>
          </w:tcPr>
          <w:p w:rsidR="00B77020" w:rsidRPr="00A74CCE" w:rsidRDefault="00B77020" w:rsidP="008665CF">
            <w:pPr>
              <w:jc w:val="center"/>
              <w:rPr>
                <w:kern w:val="2"/>
              </w:rPr>
            </w:pPr>
            <w:r w:rsidRPr="00A74CCE">
              <w:rPr>
                <w:kern w:val="2"/>
              </w:rPr>
              <w:t>17</w:t>
            </w:r>
          </w:p>
        </w:tc>
        <w:tc>
          <w:tcPr>
            <w:tcW w:w="709" w:type="dxa"/>
          </w:tcPr>
          <w:p w:rsidR="00B77020" w:rsidRPr="00A74CCE" w:rsidRDefault="00B77020" w:rsidP="008665CF">
            <w:pPr>
              <w:jc w:val="center"/>
              <w:rPr>
                <w:kern w:val="2"/>
              </w:rPr>
            </w:pPr>
            <w:r w:rsidRPr="00A74CCE">
              <w:rPr>
                <w:kern w:val="2"/>
              </w:rPr>
              <w:t>18</w:t>
            </w:r>
          </w:p>
        </w:tc>
        <w:tc>
          <w:tcPr>
            <w:tcW w:w="708" w:type="dxa"/>
          </w:tcPr>
          <w:p w:rsidR="00B77020" w:rsidRPr="00A74CCE" w:rsidRDefault="00B77020" w:rsidP="008665CF">
            <w:pPr>
              <w:jc w:val="center"/>
              <w:rPr>
                <w:kern w:val="2"/>
              </w:rPr>
            </w:pPr>
            <w:r w:rsidRPr="00A74CCE">
              <w:rPr>
                <w:kern w:val="2"/>
              </w:rPr>
              <w:t>19</w:t>
            </w:r>
          </w:p>
        </w:tc>
        <w:tc>
          <w:tcPr>
            <w:tcW w:w="708" w:type="dxa"/>
          </w:tcPr>
          <w:p w:rsidR="00B77020" w:rsidRPr="00A74CCE" w:rsidRDefault="00B77020" w:rsidP="008665CF">
            <w:pPr>
              <w:jc w:val="center"/>
              <w:rPr>
                <w:kern w:val="2"/>
              </w:rPr>
            </w:pPr>
            <w:r w:rsidRPr="00A74CCE">
              <w:rPr>
                <w:kern w:val="2"/>
              </w:rPr>
              <w:t>20</w:t>
            </w:r>
          </w:p>
        </w:tc>
      </w:tr>
      <w:tr w:rsidR="006B5D44" w:rsidRPr="00A74CCE" w:rsidTr="00D81AE4">
        <w:tc>
          <w:tcPr>
            <w:tcW w:w="733" w:type="dxa"/>
            <w:vMerge w:val="restart"/>
          </w:tcPr>
          <w:p w:rsidR="00B77020" w:rsidRPr="00A74CCE" w:rsidRDefault="00B77020" w:rsidP="008665CF">
            <w:pPr>
              <w:autoSpaceDE w:val="0"/>
              <w:autoSpaceDN w:val="0"/>
              <w:adjustRightInd w:val="0"/>
              <w:jc w:val="center"/>
              <w:rPr>
                <w:kern w:val="2"/>
              </w:rPr>
            </w:pPr>
            <w:r w:rsidRPr="00A74CCE">
              <w:rPr>
                <w:kern w:val="2"/>
              </w:rPr>
              <w:t>1.</w:t>
            </w:r>
          </w:p>
        </w:tc>
        <w:tc>
          <w:tcPr>
            <w:tcW w:w="1818" w:type="dxa"/>
            <w:vMerge w:val="restart"/>
            <w:hideMark/>
          </w:tcPr>
          <w:p w:rsidR="00B77020" w:rsidRPr="00A74CCE" w:rsidRDefault="00B77020" w:rsidP="008665CF">
            <w:pPr>
              <w:autoSpaceDE w:val="0"/>
              <w:autoSpaceDN w:val="0"/>
              <w:adjustRightInd w:val="0"/>
              <w:rPr>
                <w:kern w:val="2"/>
              </w:rPr>
            </w:pPr>
            <w:r w:rsidRPr="00A74CCE">
              <w:rPr>
                <w:kern w:val="2"/>
              </w:rPr>
              <w:t xml:space="preserve">Муниципальная программа </w:t>
            </w:r>
            <w:r w:rsidRPr="00CE7809">
              <w:rPr>
                <w:color w:val="000000"/>
              </w:rPr>
              <w:t>Киселевского сельского поселения</w:t>
            </w:r>
            <w:r w:rsidRPr="00A74CCE">
              <w:rPr>
                <w:kern w:val="2"/>
              </w:rPr>
              <w:t xml:space="preserve"> «</w:t>
            </w:r>
            <w:r w:rsidRPr="00A1214E">
              <w:t>Муниципальная политика</w:t>
            </w:r>
            <w:r w:rsidRPr="00A1214E">
              <w:rPr>
                <w:kern w:val="2"/>
              </w:rPr>
              <w:t>»</w:t>
            </w:r>
          </w:p>
        </w:tc>
        <w:tc>
          <w:tcPr>
            <w:tcW w:w="1134" w:type="dxa"/>
            <w:hideMark/>
          </w:tcPr>
          <w:p w:rsidR="00B77020" w:rsidRPr="00A74CCE" w:rsidRDefault="00B77020" w:rsidP="008665CF">
            <w:pPr>
              <w:autoSpaceDE w:val="0"/>
              <w:autoSpaceDN w:val="0"/>
              <w:adjustRightInd w:val="0"/>
              <w:rPr>
                <w:kern w:val="2"/>
              </w:rPr>
            </w:pPr>
            <w:r w:rsidRPr="00A74CCE">
              <w:rPr>
                <w:kern w:val="2"/>
              </w:rPr>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2735A2" w:rsidRDefault="00F8327F" w:rsidP="00536030">
            <w:pPr>
              <w:autoSpaceDE w:val="0"/>
              <w:autoSpaceDN w:val="0"/>
              <w:adjustRightInd w:val="0"/>
              <w:jc w:val="center"/>
              <w:rPr>
                <w:kern w:val="2"/>
              </w:rPr>
            </w:pPr>
            <w:r>
              <w:rPr>
                <w:kern w:val="2"/>
              </w:rPr>
              <w:t>51</w:t>
            </w:r>
            <w:r w:rsidR="00536030">
              <w:rPr>
                <w:kern w:val="2"/>
              </w:rPr>
              <w:t>954</w:t>
            </w:r>
            <w:r>
              <w:rPr>
                <w:kern w:val="2"/>
              </w:rPr>
              <w:t>,0</w:t>
            </w:r>
          </w:p>
        </w:tc>
        <w:tc>
          <w:tcPr>
            <w:tcW w:w="709" w:type="dxa"/>
          </w:tcPr>
          <w:p w:rsidR="00B77020" w:rsidRPr="002735A2" w:rsidRDefault="00107198" w:rsidP="00AE16FB">
            <w:pPr>
              <w:autoSpaceDE w:val="0"/>
              <w:autoSpaceDN w:val="0"/>
              <w:adjustRightInd w:val="0"/>
              <w:jc w:val="center"/>
              <w:rPr>
                <w:kern w:val="2"/>
              </w:rPr>
            </w:pPr>
            <w:r>
              <w:rPr>
                <w:kern w:val="2"/>
              </w:rPr>
              <w:t>4</w:t>
            </w:r>
            <w:r w:rsidR="00AE16FB">
              <w:rPr>
                <w:kern w:val="2"/>
              </w:rPr>
              <w:t>547,7</w:t>
            </w:r>
          </w:p>
        </w:tc>
        <w:tc>
          <w:tcPr>
            <w:tcW w:w="850" w:type="dxa"/>
          </w:tcPr>
          <w:p w:rsidR="00B77020" w:rsidRPr="002735A2" w:rsidRDefault="002C45AB" w:rsidP="0060267A">
            <w:r>
              <w:t>500</w:t>
            </w:r>
            <w:r w:rsidR="0060267A">
              <w:t>1</w:t>
            </w:r>
            <w:r>
              <w:t>,8</w:t>
            </w:r>
          </w:p>
        </w:tc>
        <w:tc>
          <w:tcPr>
            <w:tcW w:w="709" w:type="dxa"/>
          </w:tcPr>
          <w:p w:rsidR="00B77020" w:rsidRPr="002735A2" w:rsidRDefault="00D81AE4" w:rsidP="000549E5">
            <w:r>
              <w:t>5</w:t>
            </w:r>
            <w:r w:rsidR="00454A0D">
              <w:t>48</w:t>
            </w:r>
            <w:r w:rsidR="000549E5">
              <w:t>7</w:t>
            </w:r>
            <w:r>
              <w:t>,2</w:t>
            </w:r>
          </w:p>
        </w:tc>
        <w:tc>
          <w:tcPr>
            <w:tcW w:w="709" w:type="dxa"/>
          </w:tcPr>
          <w:p w:rsidR="00B77020" w:rsidRPr="002735A2" w:rsidRDefault="00A81441" w:rsidP="005F343C">
            <w:r>
              <w:t>6721,5</w:t>
            </w:r>
          </w:p>
        </w:tc>
        <w:tc>
          <w:tcPr>
            <w:tcW w:w="709" w:type="dxa"/>
          </w:tcPr>
          <w:p w:rsidR="00B77020" w:rsidRPr="002735A2" w:rsidRDefault="00F8327F" w:rsidP="00536030">
            <w:r>
              <w:t>6</w:t>
            </w:r>
            <w:r w:rsidR="00536030">
              <w:t>507</w:t>
            </w:r>
            <w:r>
              <w:t>,7</w:t>
            </w:r>
          </w:p>
        </w:tc>
        <w:tc>
          <w:tcPr>
            <w:tcW w:w="567" w:type="dxa"/>
          </w:tcPr>
          <w:p w:rsidR="00B77020" w:rsidRPr="002735A2" w:rsidRDefault="00F8327F" w:rsidP="008665CF">
            <w:r>
              <w:t>5311,9</w:t>
            </w:r>
          </w:p>
        </w:tc>
        <w:tc>
          <w:tcPr>
            <w:tcW w:w="708" w:type="dxa"/>
          </w:tcPr>
          <w:p w:rsidR="00B77020" w:rsidRPr="002735A2" w:rsidRDefault="00A81441" w:rsidP="008665CF">
            <w:r>
              <w:t>5576,2</w:t>
            </w:r>
          </w:p>
        </w:tc>
        <w:tc>
          <w:tcPr>
            <w:tcW w:w="567" w:type="dxa"/>
          </w:tcPr>
          <w:p w:rsidR="00B77020" w:rsidRPr="002735A2" w:rsidRDefault="00B77020" w:rsidP="008665CF">
            <w:r w:rsidRPr="002735A2">
              <w:t>2560</w:t>
            </w:r>
          </w:p>
        </w:tc>
        <w:tc>
          <w:tcPr>
            <w:tcW w:w="851" w:type="dxa"/>
          </w:tcPr>
          <w:p w:rsidR="00B77020" w:rsidRPr="002735A2" w:rsidRDefault="00B77020" w:rsidP="008665CF">
            <w:r w:rsidRPr="002735A2">
              <w:t>2560</w:t>
            </w:r>
          </w:p>
        </w:tc>
        <w:tc>
          <w:tcPr>
            <w:tcW w:w="709" w:type="dxa"/>
          </w:tcPr>
          <w:p w:rsidR="00B77020" w:rsidRPr="002735A2" w:rsidRDefault="00B77020" w:rsidP="008665CF">
            <w:r w:rsidRPr="002735A2">
              <w:t>2560</w:t>
            </w:r>
          </w:p>
        </w:tc>
        <w:tc>
          <w:tcPr>
            <w:tcW w:w="708" w:type="dxa"/>
          </w:tcPr>
          <w:p w:rsidR="00B77020" w:rsidRPr="002735A2" w:rsidRDefault="00B77020" w:rsidP="008665CF">
            <w:r w:rsidRPr="002735A2">
              <w:t>2560</w:t>
            </w:r>
          </w:p>
        </w:tc>
        <w:tc>
          <w:tcPr>
            <w:tcW w:w="708" w:type="dxa"/>
          </w:tcPr>
          <w:p w:rsidR="00B77020" w:rsidRPr="002735A2" w:rsidRDefault="00B77020" w:rsidP="008665CF">
            <w:r w:rsidRPr="002735A2">
              <w:t>2560</w:t>
            </w:r>
          </w:p>
        </w:tc>
      </w:tr>
      <w:tr w:rsidR="000549E5" w:rsidRPr="00A74CCE" w:rsidTr="00D81AE4">
        <w:tc>
          <w:tcPr>
            <w:tcW w:w="733" w:type="dxa"/>
            <w:vMerge/>
          </w:tcPr>
          <w:p w:rsidR="000549E5" w:rsidRPr="00A74CCE" w:rsidRDefault="000549E5" w:rsidP="000549E5">
            <w:pPr>
              <w:jc w:val="center"/>
              <w:rPr>
                <w:kern w:val="2"/>
              </w:rPr>
            </w:pPr>
          </w:p>
        </w:tc>
        <w:tc>
          <w:tcPr>
            <w:tcW w:w="1818" w:type="dxa"/>
            <w:vMerge/>
            <w:hideMark/>
          </w:tcPr>
          <w:p w:rsidR="000549E5" w:rsidRPr="00A74CCE" w:rsidRDefault="000549E5" w:rsidP="000549E5">
            <w:pPr>
              <w:rPr>
                <w:kern w:val="2"/>
              </w:rPr>
            </w:pPr>
          </w:p>
        </w:tc>
        <w:tc>
          <w:tcPr>
            <w:tcW w:w="1134" w:type="dxa"/>
            <w:hideMark/>
          </w:tcPr>
          <w:p w:rsidR="000549E5" w:rsidRPr="00A74CCE" w:rsidRDefault="000549E5" w:rsidP="000549E5">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0549E5" w:rsidRPr="00A74CCE" w:rsidRDefault="000549E5" w:rsidP="000549E5">
            <w:pPr>
              <w:autoSpaceDE w:val="0"/>
              <w:autoSpaceDN w:val="0"/>
              <w:adjustRightInd w:val="0"/>
              <w:jc w:val="center"/>
              <w:rPr>
                <w:kern w:val="2"/>
              </w:rPr>
            </w:pPr>
            <w:r>
              <w:rPr>
                <w:kern w:val="2"/>
              </w:rPr>
              <w:t>951</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tcPr>
          <w:p w:rsidR="000549E5" w:rsidRPr="002735A2" w:rsidRDefault="00F8327F" w:rsidP="00536030">
            <w:pPr>
              <w:autoSpaceDE w:val="0"/>
              <w:autoSpaceDN w:val="0"/>
              <w:adjustRightInd w:val="0"/>
              <w:jc w:val="center"/>
              <w:rPr>
                <w:kern w:val="2"/>
              </w:rPr>
            </w:pPr>
            <w:r>
              <w:rPr>
                <w:kern w:val="2"/>
              </w:rPr>
              <w:t>51</w:t>
            </w:r>
            <w:r w:rsidR="00536030">
              <w:rPr>
                <w:kern w:val="2"/>
              </w:rPr>
              <w:t>954</w:t>
            </w:r>
            <w:r>
              <w:rPr>
                <w:kern w:val="2"/>
              </w:rPr>
              <w:t>,0</w:t>
            </w:r>
          </w:p>
        </w:tc>
        <w:tc>
          <w:tcPr>
            <w:tcW w:w="709" w:type="dxa"/>
          </w:tcPr>
          <w:p w:rsidR="000549E5" w:rsidRPr="002735A2" w:rsidRDefault="000549E5" w:rsidP="000549E5">
            <w:pPr>
              <w:autoSpaceDE w:val="0"/>
              <w:autoSpaceDN w:val="0"/>
              <w:adjustRightInd w:val="0"/>
              <w:jc w:val="center"/>
              <w:rPr>
                <w:kern w:val="2"/>
              </w:rPr>
            </w:pPr>
            <w:r>
              <w:rPr>
                <w:kern w:val="2"/>
              </w:rPr>
              <w:t>4547,7</w:t>
            </w:r>
          </w:p>
        </w:tc>
        <w:tc>
          <w:tcPr>
            <w:tcW w:w="850" w:type="dxa"/>
          </w:tcPr>
          <w:p w:rsidR="000549E5" w:rsidRPr="002735A2" w:rsidRDefault="000549E5" w:rsidP="000549E5">
            <w:r>
              <w:t>5001,8</w:t>
            </w:r>
          </w:p>
        </w:tc>
        <w:tc>
          <w:tcPr>
            <w:tcW w:w="709" w:type="dxa"/>
          </w:tcPr>
          <w:p w:rsidR="000549E5" w:rsidRPr="002735A2" w:rsidRDefault="000549E5" w:rsidP="000549E5">
            <w:r>
              <w:t>5487,2</w:t>
            </w:r>
          </w:p>
        </w:tc>
        <w:tc>
          <w:tcPr>
            <w:tcW w:w="709" w:type="dxa"/>
          </w:tcPr>
          <w:p w:rsidR="000549E5" w:rsidRPr="002735A2" w:rsidRDefault="00A81441" w:rsidP="005F343C">
            <w:r>
              <w:t>6721,5</w:t>
            </w:r>
            <w:r w:rsidR="005F343C">
              <w:t>3</w:t>
            </w:r>
          </w:p>
        </w:tc>
        <w:tc>
          <w:tcPr>
            <w:tcW w:w="709" w:type="dxa"/>
          </w:tcPr>
          <w:p w:rsidR="000549E5" w:rsidRPr="002735A2" w:rsidRDefault="00EB48F1" w:rsidP="00536030">
            <w:r>
              <w:t>6</w:t>
            </w:r>
            <w:r w:rsidR="00536030">
              <w:t>507</w:t>
            </w:r>
            <w:r>
              <w:t>,7</w:t>
            </w:r>
          </w:p>
        </w:tc>
        <w:tc>
          <w:tcPr>
            <w:tcW w:w="567" w:type="dxa"/>
          </w:tcPr>
          <w:p w:rsidR="000549E5" w:rsidRPr="002735A2" w:rsidRDefault="00F8327F" w:rsidP="000549E5">
            <w:r>
              <w:t>5311,9</w:t>
            </w:r>
          </w:p>
        </w:tc>
        <w:tc>
          <w:tcPr>
            <w:tcW w:w="708" w:type="dxa"/>
          </w:tcPr>
          <w:p w:rsidR="000549E5" w:rsidRPr="002735A2" w:rsidRDefault="00A81441" w:rsidP="000549E5">
            <w:r>
              <w:t>5576,2</w:t>
            </w:r>
          </w:p>
        </w:tc>
        <w:tc>
          <w:tcPr>
            <w:tcW w:w="567" w:type="dxa"/>
          </w:tcPr>
          <w:p w:rsidR="000549E5" w:rsidRPr="002735A2" w:rsidRDefault="000549E5" w:rsidP="000549E5">
            <w:r w:rsidRPr="002735A2">
              <w:t>2560</w:t>
            </w:r>
          </w:p>
        </w:tc>
        <w:tc>
          <w:tcPr>
            <w:tcW w:w="851" w:type="dxa"/>
          </w:tcPr>
          <w:p w:rsidR="000549E5" w:rsidRPr="002735A2" w:rsidRDefault="000549E5" w:rsidP="000549E5">
            <w:r w:rsidRPr="002735A2">
              <w:t>2560</w:t>
            </w:r>
          </w:p>
        </w:tc>
        <w:tc>
          <w:tcPr>
            <w:tcW w:w="709" w:type="dxa"/>
          </w:tcPr>
          <w:p w:rsidR="000549E5" w:rsidRPr="002735A2" w:rsidRDefault="000549E5" w:rsidP="000549E5">
            <w:r w:rsidRPr="002735A2">
              <w:t>2560</w:t>
            </w:r>
          </w:p>
        </w:tc>
        <w:tc>
          <w:tcPr>
            <w:tcW w:w="708" w:type="dxa"/>
          </w:tcPr>
          <w:p w:rsidR="000549E5" w:rsidRPr="002735A2" w:rsidRDefault="000549E5" w:rsidP="000549E5">
            <w:r w:rsidRPr="002735A2">
              <w:t>2560</w:t>
            </w:r>
          </w:p>
        </w:tc>
        <w:tc>
          <w:tcPr>
            <w:tcW w:w="708" w:type="dxa"/>
          </w:tcPr>
          <w:p w:rsidR="000549E5" w:rsidRPr="002735A2" w:rsidRDefault="000549E5" w:rsidP="000549E5">
            <w:r w:rsidRPr="002735A2">
              <w:t>2560</w:t>
            </w:r>
          </w:p>
        </w:tc>
      </w:tr>
      <w:tr w:rsidR="006B5D44" w:rsidRPr="00A74CCE" w:rsidTr="00D81AE4">
        <w:tc>
          <w:tcPr>
            <w:tcW w:w="733" w:type="dxa"/>
            <w:vMerge w:val="restart"/>
          </w:tcPr>
          <w:p w:rsidR="00B77020" w:rsidRPr="00A74CCE" w:rsidRDefault="00B77020" w:rsidP="008665CF">
            <w:pPr>
              <w:jc w:val="center"/>
              <w:rPr>
                <w:kern w:val="2"/>
              </w:rPr>
            </w:pPr>
            <w:r>
              <w:rPr>
                <w:kern w:val="2"/>
              </w:rPr>
              <w:t>1.1</w:t>
            </w:r>
            <w:r w:rsidRPr="00A74CCE">
              <w:rPr>
                <w:kern w:val="2"/>
              </w:rPr>
              <w:t>.</w:t>
            </w:r>
          </w:p>
        </w:tc>
        <w:tc>
          <w:tcPr>
            <w:tcW w:w="1818" w:type="dxa"/>
            <w:vMerge w:val="restart"/>
            <w:hideMark/>
          </w:tcPr>
          <w:p w:rsidR="00B77020" w:rsidRPr="00A74CCE" w:rsidRDefault="00B77020" w:rsidP="008665CF">
            <w:pPr>
              <w:rPr>
                <w:kern w:val="2"/>
              </w:rPr>
            </w:pPr>
            <w:r w:rsidRPr="00A74CCE">
              <w:rPr>
                <w:kern w:val="2"/>
              </w:rPr>
              <w:t>Подпрограмма</w:t>
            </w:r>
            <w:r>
              <w:rPr>
                <w:kern w:val="2"/>
              </w:rPr>
              <w:t xml:space="preserve"> 1</w:t>
            </w:r>
          </w:p>
          <w:p w:rsidR="00B77020" w:rsidRPr="00A74CCE" w:rsidRDefault="00B77020" w:rsidP="008665CF">
            <w:pPr>
              <w:rPr>
                <w:kern w:val="2"/>
              </w:rPr>
            </w:pPr>
            <w:r w:rsidRPr="00A74CCE">
              <w:rPr>
                <w:kern w:val="2"/>
              </w:rPr>
              <w:t>«</w:t>
            </w:r>
            <w:r w:rsidRPr="00A1214E">
              <w:rPr>
                <w:kern w:val="2"/>
              </w:rPr>
              <w:t xml:space="preserve">Развитие муниципального управления и муниципальной службы в </w:t>
            </w:r>
            <w:r>
              <w:rPr>
                <w:kern w:val="2"/>
              </w:rPr>
              <w:t>Киселевском сельском поселении</w:t>
            </w:r>
            <w:r w:rsidRPr="00A1214E">
              <w:rPr>
                <w:kern w:val="2"/>
              </w:rPr>
              <w:t>,</w:t>
            </w:r>
            <w:r w:rsidRPr="00A1214E">
              <w:rPr>
                <w:kern w:val="2"/>
              </w:rPr>
              <w:br/>
              <w:t xml:space="preserve">профессиональное </w:t>
            </w:r>
            <w:r w:rsidRPr="00A1214E">
              <w:rPr>
                <w:kern w:val="2"/>
              </w:rPr>
              <w:lastRenderedPageBreak/>
              <w:t>развитие лиц, занятых в системе местного самоуправления»</w:t>
            </w:r>
          </w:p>
        </w:tc>
        <w:tc>
          <w:tcPr>
            <w:tcW w:w="1134" w:type="dxa"/>
            <w:hideMark/>
          </w:tcPr>
          <w:p w:rsidR="00B77020" w:rsidRPr="00A74CCE" w:rsidRDefault="00B77020" w:rsidP="008665CF">
            <w:pPr>
              <w:autoSpaceDE w:val="0"/>
              <w:autoSpaceDN w:val="0"/>
              <w:adjustRightInd w:val="0"/>
              <w:rPr>
                <w:kern w:val="2"/>
              </w:rPr>
            </w:pPr>
            <w:r w:rsidRPr="00A74CCE">
              <w:rPr>
                <w:kern w:val="2"/>
              </w:rPr>
              <w:lastRenderedPageBreak/>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A74CCE" w:rsidRDefault="00A81441" w:rsidP="00021A51">
            <w:pPr>
              <w:autoSpaceDE w:val="0"/>
              <w:autoSpaceDN w:val="0"/>
              <w:adjustRightInd w:val="0"/>
              <w:jc w:val="center"/>
              <w:rPr>
                <w:kern w:val="2"/>
              </w:rPr>
            </w:pPr>
            <w:r>
              <w:rPr>
                <w:kern w:val="2"/>
              </w:rPr>
              <w:t>131,5</w:t>
            </w:r>
          </w:p>
        </w:tc>
        <w:tc>
          <w:tcPr>
            <w:tcW w:w="709" w:type="dxa"/>
          </w:tcPr>
          <w:p w:rsidR="00B77020" w:rsidRPr="00A74CCE" w:rsidRDefault="00136C9C" w:rsidP="008665CF">
            <w:pPr>
              <w:autoSpaceDE w:val="0"/>
              <w:autoSpaceDN w:val="0"/>
              <w:adjustRightInd w:val="0"/>
              <w:jc w:val="center"/>
              <w:rPr>
                <w:kern w:val="2"/>
              </w:rPr>
            </w:pPr>
            <w:r>
              <w:rPr>
                <w:kern w:val="2"/>
              </w:rPr>
              <w:t>10,9</w:t>
            </w:r>
          </w:p>
        </w:tc>
        <w:tc>
          <w:tcPr>
            <w:tcW w:w="850" w:type="dxa"/>
          </w:tcPr>
          <w:p w:rsidR="00B77020" w:rsidRDefault="007E5D38" w:rsidP="0060267A">
            <w:r>
              <w:rPr>
                <w:kern w:val="2"/>
              </w:rPr>
              <w:t>1</w:t>
            </w:r>
            <w:r w:rsidR="00D81AE4">
              <w:rPr>
                <w:kern w:val="2"/>
              </w:rPr>
              <w:t>3,1</w:t>
            </w:r>
          </w:p>
        </w:tc>
        <w:tc>
          <w:tcPr>
            <w:tcW w:w="709" w:type="dxa"/>
          </w:tcPr>
          <w:p w:rsidR="00B77020" w:rsidRDefault="007E5D38" w:rsidP="008665CF">
            <w:r>
              <w:rPr>
                <w:kern w:val="2"/>
              </w:rPr>
              <w:t>10,0</w:t>
            </w:r>
          </w:p>
        </w:tc>
        <w:tc>
          <w:tcPr>
            <w:tcW w:w="709" w:type="dxa"/>
          </w:tcPr>
          <w:p w:rsidR="00B77020" w:rsidRDefault="00A81441" w:rsidP="00021A51">
            <w:r>
              <w:rPr>
                <w:kern w:val="2"/>
              </w:rPr>
              <w:t>17,5</w:t>
            </w:r>
          </w:p>
        </w:tc>
        <w:tc>
          <w:tcPr>
            <w:tcW w:w="709" w:type="dxa"/>
          </w:tcPr>
          <w:p w:rsidR="00B77020" w:rsidRDefault="00B77020" w:rsidP="008665CF">
            <w:r w:rsidRPr="002C6A53">
              <w:rPr>
                <w:kern w:val="2"/>
              </w:rPr>
              <w:t>10,0</w:t>
            </w:r>
          </w:p>
        </w:tc>
        <w:tc>
          <w:tcPr>
            <w:tcW w:w="567"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567" w:type="dxa"/>
          </w:tcPr>
          <w:p w:rsidR="00B77020" w:rsidRDefault="00B77020" w:rsidP="008665CF">
            <w:r w:rsidRPr="002C6A53">
              <w:rPr>
                <w:kern w:val="2"/>
              </w:rPr>
              <w:t>10,0</w:t>
            </w:r>
          </w:p>
        </w:tc>
        <w:tc>
          <w:tcPr>
            <w:tcW w:w="851" w:type="dxa"/>
          </w:tcPr>
          <w:p w:rsidR="00B77020" w:rsidRDefault="00B77020" w:rsidP="008665CF">
            <w:r w:rsidRPr="002C6A53">
              <w:rPr>
                <w:kern w:val="2"/>
              </w:rPr>
              <w:t>10,0</w:t>
            </w:r>
          </w:p>
        </w:tc>
        <w:tc>
          <w:tcPr>
            <w:tcW w:w="709"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r>
      <w:tr w:rsidR="007E5D38" w:rsidRPr="00A74CCE" w:rsidTr="00D81AE4">
        <w:tc>
          <w:tcPr>
            <w:tcW w:w="733" w:type="dxa"/>
            <w:vMerge/>
          </w:tcPr>
          <w:p w:rsidR="007E5D38" w:rsidRPr="00A74CCE" w:rsidRDefault="007E5D38" w:rsidP="008665CF">
            <w:pPr>
              <w:jc w:val="center"/>
              <w:rPr>
                <w:kern w:val="2"/>
              </w:rPr>
            </w:pPr>
          </w:p>
        </w:tc>
        <w:tc>
          <w:tcPr>
            <w:tcW w:w="1818" w:type="dxa"/>
            <w:vMerge/>
            <w:hideMark/>
          </w:tcPr>
          <w:p w:rsidR="007E5D38" w:rsidRPr="00A74CCE" w:rsidRDefault="007E5D38" w:rsidP="008665CF">
            <w:pPr>
              <w:rPr>
                <w:kern w:val="2"/>
              </w:rPr>
            </w:pPr>
          </w:p>
        </w:tc>
        <w:tc>
          <w:tcPr>
            <w:tcW w:w="1134" w:type="dxa"/>
            <w:hideMark/>
          </w:tcPr>
          <w:p w:rsidR="007E5D38" w:rsidRPr="00A74CCE" w:rsidRDefault="007E5D38" w:rsidP="008665CF">
            <w:pPr>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7E5D38" w:rsidRPr="00A74CCE" w:rsidRDefault="007E5D38" w:rsidP="008665CF">
            <w:pPr>
              <w:autoSpaceDE w:val="0"/>
              <w:autoSpaceDN w:val="0"/>
              <w:adjustRightInd w:val="0"/>
              <w:jc w:val="center"/>
              <w:rPr>
                <w:kern w:val="2"/>
              </w:rPr>
            </w:pPr>
            <w:r>
              <w:rPr>
                <w:kern w:val="2"/>
              </w:rPr>
              <w:t>951</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tcPr>
          <w:p w:rsidR="007E5D38" w:rsidRPr="00A74CCE" w:rsidRDefault="00A81441" w:rsidP="00021A51">
            <w:pPr>
              <w:autoSpaceDE w:val="0"/>
              <w:autoSpaceDN w:val="0"/>
              <w:adjustRightInd w:val="0"/>
              <w:jc w:val="center"/>
              <w:rPr>
                <w:kern w:val="2"/>
              </w:rPr>
            </w:pPr>
            <w:r>
              <w:rPr>
                <w:kern w:val="2"/>
              </w:rPr>
              <w:t>131,5</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60267A">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A81441" w:rsidP="00021A51">
            <w:r>
              <w:rPr>
                <w:kern w:val="2"/>
              </w:rPr>
              <w:t>17,5</w:t>
            </w:r>
          </w:p>
        </w:tc>
        <w:tc>
          <w:tcPr>
            <w:tcW w:w="709"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lastRenderedPageBreak/>
              <w:t>1.1.1</w:t>
            </w:r>
            <w:r w:rsidRPr="00A74CCE">
              <w:rPr>
                <w:kern w:val="2"/>
              </w:rPr>
              <w:t>.</w:t>
            </w:r>
          </w:p>
        </w:tc>
        <w:tc>
          <w:tcPr>
            <w:tcW w:w="1818" w:type="dxa"/>
            <w:hideMark/>
          </w:tcPr>
          <w:p w:rsidR="00B77020" w:rsidRPr="00EA7D76" w:rsidRDefault="00B77020" w:rsidP="008665CF">
            <w:pPr>
              <w:rPr>
                <w:kern w:val="2"/>
              </w:rPr>
            </w:pPr>
            <w:r w:rsidRPr="00EA7D76">
              <w:rPr>
                <w:kern w:val="2"/>
              </w:rPr>
              <w:t>Основное мероприятие 1.1.</w:t>
            </w:r>
          </w:p>
          <w:p w:rsidR="00B77020" w:rsidRPr="00EA7D76" w:rsidRDefault="00B77020" w:rsidP="008665CF">
            <w:pPr>
              <w:autoSpaceDE w:val="0"/>
              <w:autoSpaceDN w:val="0"/>
              <w:adjustRightInd w:val="0"/>
              <w:rPr>
                <w:kern w:val="2"/>
              </w:rPr>
            </w:pPr>
            <w:r w:rsidRPr="00EA7D76">
              <w:rPr>
                <w:kern w:val="2"/>
              </w:rPr>
              <w:t>Оптимизация штатной численности муниципальных служащих</w:t>
            </w:r>
          </w:p>
        </w:tc>
        <w:tc>
          <w:tcPr>
            <w:tcW w:w="1134" w:type="dxa"/>
            <w:hideMark/>
          </w:tcPr>
          <w:p w:rsidR="00B77020" w:rsidRPr="00A74CCE"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t>1.1.2</w:t>
            </w:r>
          </w:p>
        </w:tc>
        <w:tc>
          <w:tcPr>
            <w:tcW w:w="1818" w:type="dxa"/>
            <w:hideMark/>
          </w:tcPr>
          <w:p w:rsidR="00B77020" w:rsidRPr="00EA7D76" w:rsidRDefault="00B77020" w:rsidP="008665CF">
            <w:pPr>
              <w:rPr>
                <w:kern w:val="2"/>
              </w:rPr>
            </w:pPr>
            <w:r w:rsidRPr="00EA7D76">
              <w:rPr>
                <w:kern w:val="2"/>
              </w:rPr>
              <w:t xml:space="preserve">Основное мероприятие 1.2 </w:t>
            </w:r>
            <w:r w:rsidRPr="00EA7D76">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1.1.3</w:t>
            </w:r>
          </w:p>
        </w:tc>
        <w:tc>
          <w:tcPr>
            <w:tcW w:w="1818" w:type="dxa"/>
            <w:hideMark/>
          </w:tcPr>
          <w:p w:rsidR="00B77020" w:rsidRPr="00EA7D76" w:rsidRDefault="00B77020" w:rsidP="008665CF">
            <w:pPr>
              <w:rPr>
                <w:kern w:val="2"/>
              </w:rPr>
            </w:pPr>
            <w:r w:rsidRPr="00EA7D76">
              <w:rPr>
                <w:kern w:val="2"/>
              </w:rPr>
              <w:t xml:space="preserve">Основное мероприятие 1.3 </w:t>
            </w:r>
            <w:r w:rsidRPr="00EA7D76">
              <w:t>Проведение конкурсов на замещение вакантных должностей муниципальной службы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1.1.4.</w:t>
            </w:r>
          </w:p>
        </w:tc>
        <w:tc>
          <w:tcPr>
            <w:tcW w:w="1818" w:type="dxa"/>
            <w:hideMark/>
          </w:tcPr>
          <w:p w:rsidR="00B77020" w:rsidRPr="00EA7D76" w:rsidRDefault="00B77020" w:rsidP="008665CF">
            <w:pPr>
              <w:rPr>
                <w:kern w:val="2"/>
              </w:rPr>
            </w:pPr>
            <w:r w:rsidRPr="00EA7D76">
              <w:t>Основное мероприятие 1.4. Применение испытания граждан при заключении трудового договора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1.1.5</w:t>
            </w:r>
          </w:p>
        </w:tc>
        <w:tc>
          <w:tcPr>
            <w:tcW w:w="1818" w:type="dxa"/>
            <w:hideMark/>
          </w:tcPr>
          <w:p w:rsidR="00B77020" w:rsidRPr="00EA7D76" w:rsidRDefault="00B77020" w:rsidP="008665CF">
            <w:pPr>
              <w:rPr>
                <w:kern w:val="2"/>
              </w:rPr>
            </w:pPr>
            <w:r w:rsidRPr="00EA7D76">
              <w:t xml:space="preserve">Основное мероприятие </w:t>
            </w:r>
            <w:r w:rsidRPr="00EA7D76">
              <w:lastRenderedPageBreak/>
              <w:t>1.5. Оценка эффективности и результативности профессиональной служебной деятельности муниципальных служащих</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lastRenderedPageBreak/>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1.1.6</w:t>
            </w:r>
          </w:p>
        </w:tc>
        <w:tc>
          <w:tcPr>
            <w:tcW w:w="1818" w:type="dxa"/>
            <w:hideMark/>
          </w:tcPr>
          <w:p w:rsidR="00B77020" w:rsidRPr="00EA7D76" w:rsidRDefault="00B77020" w:rsidP="008665CF">
            <w:r w:rsidRPr="00EA7D76">
              <w:t>Основное мероприятие 1.6. Организация наставничества лиц, впервые принятых на муниципальную службу</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1.1.7.</w:t>
            </w:r>
          </w:p>
        </w:tc>
        <w:tc>
          <w:tcPr>
            <w:tcW w:w="1818" w:type="dxa"/>
            <w:hideMark/>
          </w:tcPr>
          <w:p w:rsidR="00B77020" w:rsidRPr="00EA7D76" w:rsidRDefault="00B77020" w:rsidP="008665CF">
            <w:r w:rsidRPr="00EA7D76">
              <w:rPr>
                <w:kern w:val="2"/>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1.1.8.</w:t>
            </w:r>
          </w:p>
        </w:tc>
        <w:tc>
          <w:tcPr>
            <w:tcW w:w="1818" w:type="dxa"/>
            <w:hideMark/>
          </w:tcPr>
          <w:p w:rsidR="00B77020" w:rsidRPr="00EA7D76" w:rsidRDefault="00B77020" w:rsidP="008665CF">
            <w:r w:rsidRPr="00EA7D76">
              <w:rPr>
                <w:kern w:val="2"/>
              </w:rPr>
              <w:t xml:space="preserve">Основное мероприятие 1.8. Реализация эффективных методов работы с кадровым резервом, муниципальным </w:t>
            </w:r>
            <w:r w:rsidRPr="00EA7D76">
              <w:t>резервом управленческих кадров</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1.1.9</w:t>
            </w:r>
          </w:p>
        </w:tc>
        <w:tc>
          <w:tcPr>
            <w:tcW w:w="1818" w:type="dxa"/>
            <w:hideMark/>
          </w:tcPr>
          <w:p w:rsidR="00B77020" w:rsidRPr="00EA7D76" w:rsidRDefault="00B77020" w:rsidP="008665CF">
            <w:r w:rsidRPr="00EA7D76">
              <w:rPr>
                <w:kern w:val="2"/>
              </w:rPr>
              <w:t xml:space="preserve">Основное </w:t>
            </w:r>
            <w:r w:rsidRPr="00EA7D76">
              <w:rPr>
                <w:kern w:val="2"/>
              </w:rPr>
              <w:lastRenderedPageBreak/>
              <w:t>мероприятие 1.9. Проведение ежеквартального мониторинга состояния муниципальной службы в муниципальном образовании</w:t>
            </w:r>
          </w:p>
        </w:tc>
        <w:tc>
          <w:tcPr>
            <w:tcW w:w="1134" w:type="dxa"/>
            <w:hideMark/>
          </w:tcPr>
          <w:p w:rsidR="00B77020" w:rsidRDefault="00B77020" w:rsidP="008665CF">
            <w:pPr>
              <w:autoSpaceDE w:val="0"/>
              <w:autoSpaceDN w:val="0"/>
              <w:adjustRightInd w:val="0"/>
              <w:rPr>
                <w:kern w:val="2"/>
              </w:rPr>
            </w:pPr>
            <w:r>
              <w:rPr>
                <w:kern w:val="2"/>
              </w:rPr>
              <w:lastRenderedPageBreak/>
              <w:t>Администр</w:t>
            </w:r>
            <w:r>
              <w:rPr>
                <w:kern w:val="2"/>
              </w:rPr>
              <w:lastRenderedPageBreak/>
              <w:t xml:space="preserve">ация </w:t>
            </w:r>
            <w:r w:rsidRPr="00CE7809">
              <w:rPr>
                <w:color w:val="000000"/>
              </w:rPr>
              <w:t>Киселевского сельского поселения</w:t>
            </w:r>
            <w:r>
              <w:rPr>
                <w:kern w:val="2"/>
              </w:rPr>
              <w:t xml:space="preserve"> самоуправления)</w:t>
            </w:r>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1.1.10</w:t>
            </w:r>
          </w:p>
        </w:tc>
        <w:tc>
          <w:tcPr>
            <w:tcW w:w="1818" w:type="dxa"/>
            <w:hideMark/>
          </w:tcPr>
          <w:p w:rsidR="00B77020" w:rsidRPr="00EA7D76" w:rsidRDefault="00B77020" w:rsidP="008665CF">
            <w:pPr>
              <w:rPr>
                <w:kern w:val="2"/>
              </w:rPr>
            </w:pPr>
            <w:r w:rsidRPr="00EA7D76">
              <w:rPr>
                <w:kern w:val="2"/>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1.1.11</w:t>
            </w:r>
          </w:p>
        </w:tc>
        <w:tc>
          <w:tcPr>
            <w:tcW w:w="1818" w:type="dxa"/>
            <w:hideMark/>
          </w:tcPr>
          <w:p w:rsidR="00B77020" w:rsidRPr="00EA7D76" w:rsidRDefault="00B77020" w:rsidP="008665CF">
            <w:pPr>
              <w:rPr>
                <w:kern w:val="2"/>
              </w:rPr>
            </w:pPr>
            <w:r w:rsidRPr="00EA7D76">
              <w:rPr>
                <w:kern w:val="2"/>
              </w:rPr>
              <w:t>Основное мероприятие 1.11. Обеспечение актуализации информации в разделе «Муниципа</w:t>
            </w:r>
            <w:r>
              <w:rPr>
                <w:kern w:val="2"/>
              </w:rPr>
              <w:t>-</w:t>
            </w:r>
            <w:r w:rsidRPr="00EA7D76">
              <w:rPr>
                <w:kern w:val="2"/>
              </w:rPr>
              <w:t>льная служба» официального сайта Администрации Заветинского района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1.1.12</w:t>
            </w:r>
          </w:p>
        </w:tc>
        <w:tc>
          <w:tcPr>
            <w:tcW w:w="1818" w:type="dxa"/>
            <w:hideMark/>
          </w:tcPr>
          <w:p w:rsidR="00B77020" w:rsidRPr="00EA7D76" w:rsidRDefault="00B77020" w:rsidP="008665CF">
            <w:pPr>
              <w:rPr>
                <w:kern w:val="2"/>
              </w:rPr>
            </w:pPr>
            <w:r w:rsidRPr="00EA7D76">
              <w:rPr>
                <w:kern w:val="2"/>
              </w:rPr>
              <w:t xml:space="preserve">Основное мероприятие 1.12. Использование в кадровой работе федеральной государственной информационной </w:t>
            </w:r>
            <w:r w:rsidRPr="00EA7D76">
              <w:rPr>
                <w:kern w:val="2"/>
              </w:rPr>
              <w:lastRenderedPageBreak/>
              <w:t>системы в области государственной службы в сети «Интернет» (</w:t>
            </w:r>
            <w:r w:rsidRPr="00EA7D76">
              <w:rPr>
                <w:lang w:eastAsia="ar-SA"/>
              </w:rPr>
              <w:t>gossluzhba.gov.ru</w:t>
            </w:r>
            <w:r w:rsidRPr="00096D85">
              <w:rPr>
                <w:rStyle w:val="ad"/>
                <w:lang w:eastAsia="ar-SA"/>
              </w:rPr>
              <w:t>)</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1.1.13</w:t>
            </w:r>
          </w:p>
        </w:tc>
        <w:tc>
          <w:tcPr>
            <w:tcW w:w="1818" w:type="dxa"/>
            <w:hideMark/>
          </w:tcPr>
          <w:p w:rsidR="00B77020" w:rsidRPr="00AC3BD8" w:rsidRDefault="00B77020" w:rsidP="008665CF">
            <w:pPr>
              <w:rPr>
                <w:kern w:val="2"/>
                <w:sz w:val="24"/>
                <w:szCs w:val="24"/>
              </w:rPr>
            </w:pPr>
            <w:r w:rsidRPr="00EA7D76">
              <w:rPr>
                <w:kern w:val="2"/>
              </w:rPr>
              <w:t xml:space="preserve">Основное мероприятие 1.13. </w:t>
            </w:r>
            <w:r w:rsidRPr="00EA7D76">
              <w:t xml:space="preserve">Правовая, методическая и информационная поддержка </w:t>
            </w:r>
            <w:r w:rsidRPr="00EA7D76">
              <w:rPr>
                <w:kern w:val="2"/>
              </w:rPr>
              <w:t>органов местного самоуправления поселений по вопросам осуществления кадровой работы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7E5D38" w:rsidRPr="00A74CCE" w:rsidTr="00D81AE4">
        <w:tc>
          <w:tcPr>
            <w:tcW w:w="733" w:type="dxa"/>
          </w:tcPr>
          <w:p w:rsidR="007E5D38" w:rsidRDefault="007E5D38" w:rsidP="008665CF">
            <w:pPr>
              <w:autoSpaceDE w:val="0"/>
              <w:autoSpaceDN w:val="0"/>
              <w:adjustRightInd w:val="0"/>
              <w:jc w:val="center"/>
              <w:rPr>
                <w:kern w:val="2"/>
              </w:rPr>
            </w:pPr>
            <w:r>
              <w:rPr>
                <w:kern w:val="2"/>
              </w:rPr>
              <w:t>1.1.14</w:t>
            </w:r>
          </w:p>
        </w:tc>
        <w:tc>
          <w:tcPr>
            <w:tcW w:w="1818" w:type="dxa"/>
            <w:hideMark/>
          </w:tcPr>
          <w:p w:rsidR="007E5D38" w:rsidRPr="00EA7D76" w:rsidRDefault="007E5D38" w:rsidP="008665CF">
            <w:pPr>
              <w:rPr>
                <w:kern w:val="2"/>
              </w:rPr>
            </w:pPr>
            <w:r w:rsidRPr="00EA7D76">
              <w:rPr>
                <w:kern w:val="2"/>
              </w:rPr>
              <w:t xml:space="preserve">Основное мероприятие 1.14 Обеспечение профессионального развития </w:t>
            </w:r>
            <w:r w:rsidRPr="00216DD3">
              <w:rPr>
                <w:kern w:val="2"/>
              </w:rPr>
              <w:t>лиц, занятых в системе местного самоуправления</w:t>
            </w:r>
          </w:p>
        </w:tc>
        <w:tc>
          <w:tcPr>
            <w:tcW w:w="1134" w:type="dxa"/>
            <w:hideMark/>
          </w:tcPr>
          <w:p w:rsidR="007E5D38" w:rsidRDefault="007E5D38"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7E5D38" w:rsidRDefault="007E5D38" w:rsidP="008665CF">
            <w:pPr>
              <w:autoSpaceDE w:val="0"/>
              <w:autoSpaceDN w:val="0"/>
              <w:adjustRightInd w:val="0"/>
              <w:jc w:val="center"/>
              <w:rPr>
                <w:kern w:val="2"/>
              </w:rPr>
            </w:pPr>
            <w:r>
              <w:rPr>
                <w:kern w:val="2"/>
              </w:rPr>
              <w:t>951</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A74CCE" w:rsidRDefault="00754E60" w:rsidP="00021A51">
            <w:pPr>
              <w:autoSpaceDE w:val="0"/>
              <w:autoSpaceDN w:val="0"/>
              <w:adjustRightInd w:val="0"/>
              <w:jc w:val="center"/>
              <w:rPr>
                <w:kern w:val="2"/>
              </w:rPr>
            </w:pPr>
            <w:r>
              <w:rPr>
                <w:kern w:val="2"/>
              </w:rPr>
              <w:t>131,5</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A37080">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754E60" w:rsidP="00021A51">
            <w:r>
              <w:rPr>
                <w:kern w:val="2"/>
              </w:rPr>
              <w:t>17,5</w:t>
            </w:r>
          </w:p>
        </w:tc>
        <w:tc>
          <w:tcPr>
            <w:tcW w:w="709"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0267A" w:rsidRPr="00A74CCE" w:rsidTr="00D81AE4">
        <w:trPr>
          <w:trHeight w:val="499"/>
        </w:trPr>
        <w:tc>
          <w:tcPr>
            <w:tcW w:w="733" w:type="dxa"/>
            <w:vMerge w:val="restart"/>
          </w:tcPr>
          <w:p w:rsidR="0060267A" w:rsidRPr="00A74CCE" w:rsidRDefault="0060267A" w:rsidP="008665CF">
            <w:pPr>
              <w:autoSpaceDE w:val="0"/>
              <w:autoSpaceDN w:val="0"/>
              <w:adjustRightInd w:val="0"/>
              <w:jc w:val="center"/>
              <w:rPr>
                <w:kern w:val="2"/>
              </w:rPr>
            </w:pPr>
            <w:r>
              <w:rPr>
                <w:kern w:val="2"/>
              </w:rPr>
              <w:t>2.1.</w:t>
            </w:r>
          </w:p>
        </w:tc>
        <w:tc>
          <w:tcPr>
            <w:tcW w:w="1818" w:type="dxa"/>
            <w:vMerge w:val="restart"/>
            <w:hideMark/>
          </w:tcPr>
          <w:p w:rsidR="0060267A" w:rsidRPr="007375E1" w:rsidRDefault="0060267A" w:rsidP="008665CF">
            <w:pPr>
              <w:rPr>
                <w:kern w:val="2"/>
              </w:rPr>
            </w:pPr>
            <w:r w:rsidRPr="007375E1">
              <w:rPr>
                <w:kern w:val="2"/>
              </w:rPr>
              <w:t xml:space="preserve">Подпрограмма 2 </w:t>
            </w:r>
            <w:r w:rsidRPr="007375E1">
              <w:rPr>
                <w:color w:val="000000"/>
              </w:rPr>
              <w:t>«Обеспечение реализации муниципальной программы Киселевского сельского поселения «Муниципальная политика»</w:t>
            </w:r>
          </w:p>
        </w:tc>
        <w:tc>
          <w:tcPr>
            <w:tcW w:w="1134" w:type="dxa"/>
            <w:hideMark/>
          </w:tcPr>
          <w:p w:rsidR="0060267A" w:rsidRPr="007375E1" w:rsidRDefault="0060267A" w:rsidP="008665CF">
            <w:pPr>
              <w:autoSpaceDE w:val="0"/>
              <w:autoSpaceDN w:val="0"/>
              <w:adjustRightInd w:val="0"/>
              <w:rPr>
                <w:kern w:val="2"/>
              </w:rPr>
            </w:pPr>
            <w:r w:rsidRPr="007375E1">
              <w:rPr>
                <w:kern w:val="2"/>
              </w:rPr>
              <w:t>всего</w:t>
            </w:r>
          </w:p>
          <w:p w:rsidR="0060267A" w:rsidRPr="007375E1" w:rsidRDefault="0060267A" w:rsidP="008665CF">
            <w:pPr>
              <w:autoSpaceDE w:val="0"/>
              <w:autoSpaceDN w:val="0"/>
              <w:adjustRightInd w:val="0"/>
              <w:rPr>
                <w:kern w:val="2"/>
              </w:rPr>
            </w:pPr>
            <w:r w:rsidRPr="007375E1">
              <w:rPr>
                <w:kern w:val="2"/>
              </w:rPr>
              <w:t>в том числе:</w:t>
            </w:r>
          </w:p>
        </w:tc>
        <w:tc>
          <w:tcPr>
            <w:tcW w:w="992" w:type="dxa"/>
          </w:tcPr>
          <w:p w:rsidR="0060267A" w:rsidRPr="00D76CF1" w:rsidRDefault="0060267A" w:rsidP="008665CF">
            <w:pPr>
              <w:autoSpaceDE w:val="0"/>
              <w:autoSpaceDN w:val="0"/>
              <w:adjustRightInd w:val="0"/>
              <w:jc w:val="center"/>
              <w:rPr>
                <w:kern w:val="2"/>
              </w:rPr>
            </w:pPr>
            <w:r>
              <w:rPr>
                <w:kern w:val="2"/>
              </w:rPr>
              <w:t>951</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60267A" w:rsidP="008665CF">
            <w:pPr>
              <w:autoSpaceDE w:val="0"/>
              <w:autoSpaceDN w:val="0"/>
              <w:adjustRightInd w:val="0"/>
              <w:jc w:val="center"/>
              <w:rPr>
                <w:kern w:val="2"/>
              </w:rPr>
            </w:pPr>
            <w:r w:rsidRPr="00D76CF1">
              <w:rPr>
                <w:kern w:val="2"/>
              </w:rPr>
              <w:t>Х</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F8327F" w:rsidP="00536030">
            <w:pPr>
              <w:autoSpaceDE w:val="0"/>
              <w:autoSpaceDN w:val="0"/>
              <w:adjustRightInd w:val="0"/>
              <w:jc w:val="center"/>
              <w:rPr>
                <w:kern w:val="2"/>
              </w:rPr>
            </w:pPr>
            <w:r>
              <w:rPr>
                <w:kern w:val="2"/>
              </w:rPr>
              <w:t>51</w:t>
            </w:r>
            <w:r w:rsidR="00536030">
              <w:rPr>
                <w:kern w:val="2"/>
              </w:rPr>
              <w:t>822</w:t>
            </w:r>
            <w:r>
              <w:rPr>
                <w:kern w:val="2"/>
              </w:rPr>
              <w:t>,5</w:t>
            </w:r>
          </w:p>
        </w:tc>
        <w:tc>
          <w:tcPr>
            <w:tcW w:w="709" w:type="dxa"/>
          </w:tcPr>
          <w:p w:rsidR="0060267A" w:rsidRPr="00D76CF1" w:rsidRDefault="0060267A" w:rsidP="00181B2B">
            <w:pPr>
              <w:autoSpaceDE w:val="0"/>
              <w:autoSpaceDN w:val="0"/>
              <w:adjustRightInd w:val="0"/>
              <w:jc w:val="center"/>
              <w:rPr>
                <w:kern w:val="2"/>
              </w:rPr>
            </w:pPr>
            <w:r>
              <w:rPr>
                <w:kern w:val="2"/>
              </w:rPr>
              <w:t>4536,8</w:t>
            </w:r>
          </w:p>
        </w:tc>
        <w:tc>
          <w:tcPr>
            <w:tcW w:w="850" w:type="dxa"/>
          </w:tcPr>
          <w:p w:rsidR="0060267A" w:rsidRDefault="00D81AE4" w:rsidP="00181B2B">
            <w:r>
              <w:t>4988,7</w:t>
            </w:r>
          </w:p>
        </w:tc>
        <w:tc>
          <w:tcPr>
            <w:tcW w:w="709" w:type="dxa"/>
          </w:tcPr>
          <w:p w:rsidR="0060267A" w:rsidRDefault="00D81AE4" w:rsidP="000549E5">
            <w:r>
              <w:t>5</w:t>
            </w:r>
            <w:r w:rsidR="00454A0D">
              <w:t>47</w:t>
            </w:r>
            <w:r w:rsidR="000549E5">
              <w:t>7</w:t>
            </w:r>
            <w:r>
              <w:t>,2</w:t>
            </w:r>
          </w:p>
        </w:tc>
        <w:tc>
          <w:tcPr>
            <w:tcW w:w="709" w:type="dxa"/>
          </w:tcPr>
          <w:p w:rsidR="0060267A" w:rsidRDefault="00754E60" w:rsidP="005F343C">
            <w:r>
              <w:t>6704,0</w:t>
            </w:r>
          </w:p>
        </w:tc>
        <w:tc>
          <w:tcPr>
            <w:tcW w:w="709" w:type="dxa"/>
          </w:tcPr>
          <w:p w:rsidR="0060267A" w:rsidRDefault="00F8327F" w:rsidP="00536030">
            <w:r>
              <w:t>64</w:t>
            </w:r>
            <w:r w:rsidR="00536030">
              <w:t>97</w:t>
            </w:r>
            <w:r>
              <w:t>,7</w:t>
            </w:r>
          </w:p>
        </w:tc>
        <w:tc>
          <w:tcPr>
            <w:tcW w:w="567" w:type="dxa"/>
          </w:tcPr>
          <w:p w:rsidR="0060267A" w:rsidRDefault="00F8327F" w:rsidP="008665CF">
            <w:r>
              <w:t>5301,9</w:t>
            </w:r>
          </w:p>
        </w:tc>
        <w:tc>
          <w:tcPr>
            <w:tcW w:w="708" w:type="dxa"/>
          </w:tcPr>
          <w:p w:rsidR="0060267A" w:rsidRDefault="00754E60" w:rsidP="008665CF">
            <w:r>
              <w:t>5566,2</w:t>
            </w:r>
          </w:p>
        </w:tc>
        <w:tc>
          <w:tcPr>
            <w:tcW w:w="567" w:type="dxa"/>
          </w:tcPr>
          <w:p w:rsidR="0060267A" w:rsidRDefault="0060267A" w:rsidP="008665CF">
            <w:r w:rsidRPr="00C81D5A">
              <w:t>2550</w:t>
            </w:r>
          </w:p>
        </w:tc>
        <w:tc>
          <w:tcPr>
            <w:tcW w:w="851" w:type="dxa"/>
          </w:tcPr>
          <w:p w:rsidR="0060267A" w:rsidRDefault="0060267A" w:rsidP="008665CF">
            <w:r w:rsidRPr="00C81D5A">
              <w:t>2550</w:t>
            </w:r>
          </w:p>
        </w:tc>
        <w:tc>
          <w:tcPr>
            <w:tcW w:w="709" w:type="dxa"/>
          </w:tcPr>
          <w:p w:rsidR="0060267A" w:rsidRDefault="0060267A" w:rsidP="008665CF">
            <w:r w:rsidRPr="00C81D5A">
              <w:t>2550</w:t>
            </w:r>
          </w:p>
        </w:tc>
        <w:tc>
          <w:tcPr>
            <w:tcW w:w="708" w:type="dxa"/>
          </w:tcPr>
          <w:p w:rsidR="0060267A" w:rsidRDefault="0060267A" w:rsidP="008665CF">
            <w:r w:rsidRPr="00C81D5A">
              <w:t>2550</w:t>
            </w:r>
          </w:p>
        </w:tc>
        <w:tc>
          <w:tcPr>
            <w:tcW w:w="708" w:type="dxa"/>
          </w:tcPr>
          <w:p w:rsidR="0060267A" w:rsidRDefault="0060267A" w:rsidP="008665CF">
            <w:r w:rsidRPr="00C81D5A">
              <w:t>2550</w:t>
            </w:r>
          </w:p>
        </w:tc>
      </w:tr>
      <w:tr w:rsidR="000549E5" w:rsidRPr="00A74CCE" w:rsidTr="00D81AE4">
        <w:trPr>
          <w:trHeight w:val="512"/>
        </w:trPr>
        <w:tc>
          <w:tcPr>
            <w:tcW w:w="733" w:type="dxa"/>
            <w:vMerge/>
          </w:tcPr>
          <w:p w:rsidR="000549E5" w:rsidRDefault="000549E5" w:rsidP="000549E5">
            <w:pPr>
              <w:autoSpaceDE w:val="0"/>
              <w:autoSpaceDN w:val="0"/>
              <w:adjustRightInd w:val="0"/>
              <w:jc w:val="center"/>
              <w:rPr>
                <w:kern w:val="2"/>
              </w:rPr>
            </w:pPr>
          </w:p>
        </w:tc>
        <w:tc>
          <w:tcPr>
            <w:tcW w:w="1818" w:type="dxa"/>
            <w:vMerge/>
            <w:hideMark/>
          </w:tcPr>
          <w:p w:rsidR="000549E5" w:rsidRPr="007375E1" w:rsidRDefault="000549E5" w:rsidP="000549E5">
            <w:pPr>
              <w:rPr>
                <w:kern w:val="2"/>
              </w:rPr>
            </w:pPr>
          </w:p>
        </w:tc>
        <w:tc>
          <w:tcPr>
            <w:tcW w:w="1134" w:type="dxa"/>
            <w:hideMark/>
          </w:tcPr>
          <w:p w:rsidR="000549E5" w:rsidRPr="007375E1" w:rsidRDefault="000549E5" w:rsidP="000549E5">
            <w:pPr>
              <w:autoSpaceDE w:val="0"/>
              <w:autoSpaceDN w:val="0"/>
              <w:adjustRightInd w:val="0"/>
              <w:rPr>
                <w:kern w:val="2"/>
              </w:rPr>
            </w:pPr>
            <w:r w:rsidRPr="007375E1">
              <w:rPr>
                <w:kern w:val="2"/>
              </w:rPr>
              <w:t xml:space="preserve">Администрация </w:t>
            </w:r>
            <w:r w:rsidRPr="007375E1">
              <w:rPr>
                <w:color w:val="000000"/>
              </w:rPr>
              <w:t>Киселевского сельского поселения</w:t>
            </w:r>
          </w:p>
        </w:tc>
        <w:tc>
          <w:tcPr>
            <w:tcW w:w="992" w:type="dxa"/>
          </w:tcPr>
          <w:p w:rsidR="000549E5" w:rsidRPr="00D76CF1" w:rsidRDefault="000549E5" w:rsidP="000549E5">
            <w:pPr>
              <w:autoSpaceDE w:val="0"/>
              <w:autoSpaceDN w:val="0"/>
              <w:adjustRightInd w:val="0"/>
              <w:jc w:val="center"/>
              <w:rPr>
                <w:kern w:val="2"/>
              </w:rPr>
            </w:pPr>
            <w:r w:rsidRPr="00D76CF1">
              <w:rPr>
                <w:kern w:val="2"/>
              </w:rPr>
              <w:t>9</w:t>
            </w:r>
            <w:r>
              <w:rPr>
                <w:kern w:val="2"/>
              </w:rPr>
              <w:t>51</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0549E5" w:rsidP="000549E5">
            <w:pPr>
              <w:autoSpaceDE w:val="0"/>
              <w:autoSpaceDN w:val="0"/>
              <w:adjustRightInd w:val="0"/>
              <w:jc w:val="center"/>
              <w:rPr>
                <w:kern w:val="2"/>
              </w:rPr>
            </w:pPr>
            <w:r w:rsidRPr="00D76CF1">
              <w:rPr>
                <w:kern w:val="2"/>
              </w:rPr>
              <w:t>Х</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F8327F" w:rsidP="00536030">
            <w:pPr>
              <w:autoSpaceDE w:val="0"/>
              <w:autoSpaceDN w:val="0"/>
              <w:adjustRightInd w:val="0"/>
              <w:jc w:val="center"/>
              <w:rPr>
                <w:kern w:val="2"/>
              </w:rPr>
            </w:pPr>
            <w:r>
              <w:rPr>
                <w:kern w:val="2"/>
              </w:rPr>
              <w:t>51</w:t>
            </w:r>
            <w:r w:rsidR="00536030">
              <w:rPr>
                <w:kern w:val="2"/>
              </w:rPr>
              <w:t>822</w:t>
            </w:r>
            <w:r>
              <w:rPr>
                <w:kern w:val="2"/>
              </w:rPr>
              <w:t>,5</w:t>
            </w:r>
          </w:p>
        </w:tc>
        <w:tc>
          <w:tcPr>
            <w:tcW w:w="709" w:type="dxa"/>
          </w:tcPr>
          <w:p w:rsidR="000549E5" w:rsidRPr="00D76CF1" w:rsidRDefault="000549E5" w:rsidP="000549E5">
            <w:pPr>
              <w:autoSpaceDE w:val="0"/>
              <w:autoSpaceDN w:val="0"/>
              <w:adjustRightInd w:val="0"/>
              <w:jc w:val="center"/>
              <w:rPr>
                <w:kern w:val="2"/>
              </w:rPr>
            </w:pPr>
            <w:r>
              <w:rPr>
                <w:kern w:val="2"/>
              </w:rPr>
              <w:t>4536,8</w:t>
            </w:r>
          </w:p>
        </w:tc>
        <w:tc>
          <w:tcPr>
            <w:tcW w:w="850" w:type="dxa"/>
          </w:tcPr>
          <w:p w:rsidR="000549E5" w:rsidRDefault="000549E5" w:rsidP="000549E5">
            <w:r>
              <w:t>4988,7</w:t>
            </w:r>
          </w:p>
        </w:tc>
        <w:tc>
          <w:tcPr>
            <w:tcW w:w="709" w:type="dxa"/>
          </w:tcPr>
          <w:p w:rsidR="000549E5" w:rsidRDefault="000549E5" w:rsidP="000549E5">
            <w:r>
              <w:t>5477,2</w:t>
            </w:r>
          </w:p>
        </w:tc>
        <w:tc>
          <w:tcPr>
            <w:tcW w:w="709" w:type="dxa"/>
          </w:tcPr>
          <w:p w:rsidR="000549E5" w:rsidRDefault="00754E60" w:rsidP="005F343C">
            <w:r>
              <w:t>6704,0</w:t>
            </w:r>
          </w:p>
        </w:tc>
        <w:tc>
          <w:tcPr>
            <w:tcW w:w="709" w:type="dxa"/>
          </w:tcPr>
          <w:p w:rsidR="000549E5" w:rsidRDefault="00F8327F" w:rsidP="00536030">
            <w:r>
              <w:t>64</w:t>
            </w:r>
            <w:r w:rsidR="00536030">
              <w:t>97</w:t>
            </w:r>
            <w:r>
              <w:t>,7</w:t>
            </w:r>
          </w:p>
        </w:tc>
        <w:tc>
          <w:tcPr>
            <w:tcW w:w="567" w:type="dxa"/>
          </w:tcPr>
          <w:p w:rsidR="000549E5" w:rsidRDefault="00F8327F" w:rsidP="000549E5">
            <w:r>
              <w:t>5301,9</w:t>
            </w:r>
          </w:p>
        </w:tc>
        <w:tc>
          <w:tcPr>
            <w:tcW w:w="708" w:type="dxa"/>
          </w:tcPr>
          <w:p w:rsidR="000549E5" w:rsidRDefault="00754E60" w:rsidP="000549E5">
            <w:r>
              <w:t>5566,2</w:t>
            </w:r>
          </w:p>
        </w:tc>
        <w:tc>
          <w:tcPr>
            <w:tcW w:w="567" w:type="dxa"/>
          </w:tcPr>
          <w:p w:rsidR="000549E5" w:rsidRDefault="000549E5" w:rsidP="000549E5">
            <w:r w:rsidRPr="00C81D5A">
              <w:t>2550</w:t>
            </w:r>
          </w:p>
        </w:tc>
        <w:tc>
          <w:tcPr>
            <w:tcW w:w="851" w:type="dxa"/>
          </w:tcPr>
          <w:p w:rsidR="000549E5" w:rsidRDefault="000549E5" w:rsidP="000549E5">
            <w:r w:rsidRPr="00C81D5A">
              <w:t>2550</w:t>
            </w:r>
          </w:p>
        </w:tc>
        <w:tc>
          <w:tcPr>
            <w:tcW w:w="709" w:type="dxa"/>
          </w:tcPr>
          <w:p w:rsidR="000549E5" w:rsidRDefault="000549E5" w:rsidP="000549E5">
            <w:r w:rsidRPr="00C81D5A">
              <w:t>2550</w:t>
            </w:r>
          </w:p>
        </w:tc>
        <w:tc>
          <w:tcPr>
            <w:tcW w:w="708" w:type="dxa"/>
          </w:tcPr>
          <w:p w:rsidR="000549E5" w:rsidRDefault="000549E5" w:rsidP="000549E5">
            <w:r w:rsidRPr="00C81D5A">
              <w:t>2550</w:t>
            </w:r>
          </w:p>
        </w:tc>
        <w:tc>
          <w:tcPr>
            <w:tcW w:w="708" w:type="dxa"/>
          </w:tcPr>
          <w:p w:rsidR="000549E5" w:rsidRDefault="000549E5" w:rsidP="000549E5">
            <w:r w:rsidRPr="00C81D5A">
              <w:t>2550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t>2.1.1</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2.1</w:t>
            </w:r>
          </w:p>
          <w:p w:rsidR="00B77020" w:rsidRPr="009F1279" w:rsidRDefault="00B77020" w:rsidP="008665CF">
            <w:pPr>
              <w:rPr>
                <w:kern w:val="2"/>
              </w:rPr>
            </w:pPr>
            <w:r w:rsidRPr="0032393F">
              <w:rPr>
                <w:rFonts w:cs="Calibri"/>
                <w:color w:val="000000"/>
              </w:rPr>
              <w:t xml:space="preserve">Финансовое обеспечение аппарата </w:t>
            </w:r>
            <w:r w:rsidRPr="0032393F">
              <w:rPr>
                <w:rFonts w:cs="Calibri"/>
                <w:color w:val="000000"/>
              </w:rPr>
              <w:lastRenderedPageBreak/>
              <w:t xml:space="preserve">Администрации </w:t>
            </w:r>
            <w:r>
              <w:rPr>
                <w:rFonts w:cs="Calibri"/>
                <w:color w:val="000000"/>
              </w:rPr>
              <w:t>Киселевского сельского поселения</w:t>
            </w:r>
            <w:r w:rsidRPr="00216DD3">
              <w:t xml:space="preserve"> </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 xml:space="preserve">Киселевского сельского </w:t>
            </w:r>
            <w:r w:rsidRPr="00CE7809">
              <w:rPr>
                <w:color w:val="000000"/>
              </w:rPr>
              <w:lastRenderedPageBreak/>
              <w:t>поселения</w:t>
            </w:r>
          </w:p>
        </w:tc>
        <w:tc>
          <w:tcPr>
            <w:tcW w:w="992" w:type="dxa"/>
          </w:tcPr>
          <w:p w:rsidR="00B77020" w:rsidRDefault="00B77020" w:rsidP="008665CF">
            <w:pPr>
              <w:autoSpaceDE w:val="0"/>
              <w:autoSpaceDN w:val="0"/>
              <w:adjustRightInd w:val="0"/>
              <w:jc w:val="center"/>
              <w:rPr>
                <w:kern w:val="2"/>
              </w:rPr>
            </w:pPr>
            <w:r>
              <w:rPr>
                <w:kern w:val="2"/>
              </w:rPr>
              <w:lastRenderedPageBreak/>
              <w:t>951</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D76CF1" w:rsidRDefault="00B77020" w:rsidP="008665CF">
            <w:pPr>
              <w:autoSpaceDE w:val="0"/>
              <w:autoSpaceDN w:val="0"/>
              <w:adjustRightInd w:val="0"/>
              <w:jc w:val="center"/>
              <w:rPr>
                <w:kern w:val="2"/>
              </w:rPr>
            </w:pPr>
            <w:r w:rsidRPr="00D76CF1">
              <w:rPr>
                <w:kern w:val="2"/>
              </w:rPr>
              <w:t>Х</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703723" w:rsidRDefault="003D58A8" w:rsidP="008934D1">
            <w:pPr>
              <w:autoSpaceDE w:val="0"/>
              <w:autoSpaceDN w:val="0"/>
              <w:adjustRightInd w:val="0"/>
              <w:jc w:val="center"/>
              <w:rPr>
                <w:kern w:val="2"/>
              </w:rPr>
            </w:pPr>
            <w:r>
              <w:rPr>
                <w:kern w:val="2"/>
              </w:rPr>
              <w:t>51106,6</w:t>
            </w:r>
          </w:p>
        </w:tc>
        <w:tc>
          <w:tcPr>
            <w:tcW w:w="709" w:type="dxa"/>
          </w:tcPr>
          <w:p w:rsidR="00B77020" w:rsidRPr="00703723" w:rsidRDefault="00041BF3" w:rsidP="00B702C1">
            <w:pPr>
              <w:autoSpaceDE w:val="0"/>
              <w:autoSpaceDN w:val="0"/>
              <w:adjustRightInd w:val="0"/>
              <w:jc w:val="center"/>
              <w:rPr>
                <w:kern w:val="2"/>
              </w:rPr>
            </w:pPr>
            <w:r w:rsidRPr="00703723">
              <w:rPr>
                <w:kern w:val="2"/>
              </w:rPr>
              <w:t>4463,1</w:t>
            </w:r>
          </w:p>
        </w:tc>
        <w:tc>
          <w:tcPr>
            <w:tcW w:w="850" w:type="dxa"/>
          </w:tcPr>
          <w:p w:rsidR="00B77020" w:rsidRPr="00703723" w:rsidRDefault="009B41FC" w:rsidP="00537C15">
            <w:pPr>
              <w:autoSpaceDE w:val="0"/>
              <w:autoSpaceDN w:val="0"/>
              <w:adjustRightInd w:val="0"/>
              <w:jc w:val="center"/>
              <w:rPr>
                <w:kern w:val="2"/>
              </w:rPr>
            </w:pPr>
            <w:r w:rsidRPr="00703723">
              <w:rPr>
                <w:kern w:val="2"/>
              </w:rPr>
              <w:t>4</w:t>
            </w:r>
            <w:r w:rsidR="00A156D6" w:rsidRPr="00703723">
              <w:rPr>
                <w:kern w:val="2"/>
              </w:rPr>
              <w:t>9</w:t>
            </w:r>
            <w:r w:rsidR="00217D9B" w:rsidRPr="00703723">
              <w:rPr>
                <w:kern w:val="2"/>
              </w:rPr>
              <w:t>17,7</w:t>
            </w:r>
          </w:p>
        </w:tc>
        <w:tc>
          <w:tcPr>
            <w:tcW w:w="709" w:type="dxa"/>
          </w:tcPr>
          <w:p w:rsidR="00B77020" w:rsidRPr="00703723" w:rsidRDefault="00217D9B" w:rsidP="00454A0D">
            <w:pPr>
              <w:jc w:val="center"/>
              <w:rPr>
                <w:kern w:val="2"/>
              </w:rPr>
            </w:pPr>
            <w:r w:rsidRPr="00703723">
              <w:rPr>
                <w:kern w:val="2"/>
              </w:rPr>
              <w:t>5</w:t>
            </w:r>
            <w:r w:rsidR="00454A0D" w:rsidRPr="00703723">
              <w:rPr>
                <w:kern w:val="2"/>
              </w:rPr>
              <w:t>40</w:t>
            </w:r>
            <w:r w:rsidRPr="00703723">
              <w:rPr>
                <w:kern w:val="2"/>
              </w:rPr>
              <w:t>0,2</w:t>
            </w:r>
          </w:p>
        </w:tc>
        <w:tc>
          <w:tcPr>
            <w:tcW w:w="709" w:type="dxa"/>
          </w:tcPr>
          <w:p w:rsidR="00B77020" w:rsidRPr="00703723" w:rsidRDefault="00703723" w:rsidP="008934D1">
            <w:pPr>
              <w:jc w:val="center"/>
              <w:rPr>
                <w:kern w:val="2"/>
              </w:rPr>
            </w:pPr>
            <w:r>
              <w:rPr>
                <w:kern w:val="2"/>
                <w:lang w:val="en-US"/>
              </w:rPr>
              <w:t>6580</w:t>
            </w:r>
            <w:r>
              <w:rPr>
                <w:kern w:val="2"/>
              </w:rPr>
              <w:t>,5</w:t>
            </w:r>
          </w:p>
        </w:tc>
        <w:tc>
          <w:tcPr>
            <w:tcW w:w="709" w:type="dxa"/>
          </w:tcPr>
          <w:p w:rsidR="00B77020" w:rsidRPr="00F13133" w:rsidRDefault="003D58A8" w:rsidP="004276FE">
            <w:r>
              <w:rPr>
                <w:kern w:val="2"/>
              </w:rPr>
              <w:t>6417,0</w:t>
            </w:r>
          </w:p>
        </w:tc>
        <w:tc>
          <w:tcPr>
            <w:tcW w:w="567" w:type="dxa"/>
          </w:tcPr>
          <w:p w:rsidR="00B77020" w:rsidRDefault="004276FE" w:rsidP="008665CF">
            <w:r>
              <w:rPr>
                <w:kern w:val="2"/>
              </w:rPr>
              <w:t>5281,9</w:t>
            </w:r>
          </w:p>
        </w:tc>
        <w:tc>
          <w:tcPr>
            <w:tcW w:w="708" w:type="dxa"/>
          </w:tcPr>
          <w:p w:rsidR="00B77020" w:rsidRDefault="00703723" w:rsidP="008665CF">
            <w:r>
              <w:rPr>
                <w:kern w:val="2"/>
              </w:rPr>
              <w:t>5546,2</w:t>
            </w:r>
          </w:p>
        </w:tc>
        <w:tc>
          <w:tcPr>
            <w:tcW w:w="567" w:type="dxa"/>
          </w:tcPr>
          <w:p w:rsidR="00B77020" w:rsidRDefault="00B77020" w:rsidP="008665CF">
            <w:r w:rsidRPr="002D6BC6">
              <w:rPr>
                <w:kern w:val="2"/>
              </w:rPr>
              <w:t>2500</w:t>
            </w:r>
          </w:p>
        </w:tc>
        <w:tc>
          <w:tcPr>
            <w:tcW w:w="851" w:type="dxa"/>
          </w:tcPr>
          <w:p w:rsidR="00B77020" w:rsidRDefault="00B77020" w:rsidP="008665CF">
            <w:r w:rsidRPr="002D6BC6">
              <w:rPr>
                <w:kern w:val="2"/>
              </w:rPr>
              <w:t>2500</w:t>
            </w:r>
          </w:p>
        </w:tc>
        <w:tc>
          <w:tcPr>
            <w:tcW w:w="709"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lastRenderedPageBreak/>
              <w:t>2.1.2</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2.2</w:t>
            </w:r>
          </w:p>
          <w:p w:rsidR="00B77020" w:rsidRPr="000B3A51" w:rsidRDefault="00B77020" w:rsidP="008665CF">
            <w:pPr>
              <w:rPr>
                <w:kern w:val="2"/>
              </w:rPr>
            </w:pPr>
            <w:r w:rsidRPr="000B3A51">
              <w:rPr>
                <w:color w:val="000000"/>
              </w:rPr>
              <w:t>Выполнение прочих обязательств муниципального образования</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951</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3D58A8" w:rsidP="005F343C">
            <w:pPr>
              <w:autoSpaceDE w:val="0"/>
              <w:autoSpaceDN w:val="0"/>
              <w:adjustRightInd w:val="0"/>
              <w:jc w:val="center"/>
              <w:rPr>
                <w:kern w:val="2"/>
                <w:sz w:val="24"/>
                <w:szCs w:val="24"/>
              </w:rPr>
            </w:pPr>
            <w:r>
              <w:rPr>
                <w:kern w:val="2"/>
                <w:sz w:val="24"/>
                <w:szCs w:val="24"/>
              </w:rPr>
              <w:t>715,9</w:t>
            </w:r>
          </w:p>
        </w:tc>
        <w:tc>
          <w:tcPr>
            <w:tcW w:w="709" w:type="dxa"/>
          </w:tcPr>
          <w:p w:rsidR="00B77020" w:rsidRPr="004C076A" w:rsidRDefault="00427EAB" w:rsidP="00041BF3">
            <w:pPr>
              <w:autoSpaceDE w:val="0"/>
              <w:autoSpaceDN w:val="0"/>
              <w:adjustRightInd w:val="0"/>
              <w:jc w:val="center"/>
              <w:rPr>
                <w:kern w:val="2"/>
                <w:sz w:val="24"/>
                <w:szCs w:val="24"/>
              </w:rPr>
            </w:pPr>
            <w:r w:rsidRPr="004C076A">
              <w:rPr>
                <w:kern w:val="2"/>
                <w:sz w:val="24"/>
                <w:szCs w:val="24"/>
              </w:rPr>
              <w:t>7</w:t>
            </w:r>
            <w:r w:rsidR="00041BF3">
              <w:rPr>
                <w:kern w:val="2"/>
                <w:sz w:val="24"/>
                <w:szCs w:val="24"/>
              </w:rPr>
              <w:t>3,7</w:t>
            </w:r>
          </w:p>
        </w:tc>
        <w:tc>
          <w:tcPr>
            <w:tcW w:w="850" w:type="dxa"/>
          </w:tcPr>
          <w:p w:rsidR="00B77020" w:rsidRPr="004C076A" w:rsidRDefault="00217D9B" w:rsidP="00537C15">
            <w:pPr>
              <w:autoSpaceDE w:val="0"/>
              <w:autoSpaceDN w:val="0"/>
              <w:adjustRightInd w:val="0"/>
              <w:jc w:val="center"/>
              <w:rPr>
                <w:kern w:val="2"/>
                <w:sz w:val="24"/>
                <w:szCs w:val="24"/>
              </w:rPr>
            </w:pPr>
            <w:r>
              <w:rPr>
                <w:kern w:val="2"/>
                <w:sz w:val="24"/>
                <w:szCs w:val="24"/>
              </w:rPr>
              <w:t>7</w:t>
            </w:r>
            <w:r w:rsidR="00537C15">
              <w:rPr>
                <w:kern w:val="2"/>
                <w:sz w:val="24"/>
                <w:szCs w:val="24"/>
              </w:rPr>
              <w:t>1</w:t>
            </w:r>
            <w:r w:rsidR="00024426">
              <w:rPr>
                <w:kern w:val="2"/>
                <w:sz w:val="24"/>
                <w:szCs w:val="24"/>
              </w:rPr>
              <w:t>,0</w:t>
            </w:r>
          </w:p>
        </w:tc>
        <w:tc>
          <w:tcPr>
            <w:tcW w:w="709" w:type="dxa"/>
          </w:tcPr>
          <w:p w:rsidR="00B77020" w:rsidRPr="004C076A" w:rsidRDefault="00454A0D" w:rsidP="000549E5">
            <w:pPr>
              <w:jc w:val="center"/>
              <w:rPr>
                <w:kern w:val="2"/>
                <w:sz w:val="24"/>
                <w:szCs w:val="24"/>
              </w:rPr>
            </w:pPr>
            <w:r>
              <w:rPr>
                <w:kern w:val="2"/>
                <w:sz w:val="24"/>
                <w:szCs w:val="24"/>
              </w:rPr>
              <w:t>7</w:t>
            </w:r>
            <w:r w:rsidR="000549E5">
              <w:rPr>
                <w:kern w:val="2"/>
                <w:sz w:val="24"/>
                <w:szCs w:val="24"/>
              </w:rPr>
              <w:t>7</w:t>
            </w:r>
            <w:r w:rsidR="00217D9B">
              <w:rPr>
                <w:kern w:val="2"/>
                <w:sz w:val="24"/>
                <w:szCs w:val="24"/>
              </w:rPr>
              <w:t>,0</w:t>
            </w:r>
          </w:p>
        </w:tc>
        <w:tc>
          <w:tcPr>
            <w:tcW w:w="709" w:type="dxa"/>
          </w:tcPr>
          <w:p w:rsidR="00B77020" w:rsidRPr="004C076A" w:rsidRDefault="00703723" w:rsidP="008665CF">
            <w:pPr>
              <w:jc w:val="center"/>
              <w:rPr>
                <w:kern w:val="2"/>
                <w:sz w:val="24"/>
                <w:szCs w:val="24"/>
              </w:rPr>
            </w:pPr>
            <w:r>
              <w:rPr>
                <w:kern w:val="2"/>
                <w:sz w:val="24"/>
                <w:szCs w:val="24"/>
              </w:rPr>
              <w:t>123,5</w:t>
            </w:r>
          </w:p>
        </w:tc>
        <w:tc>
          <w:tcPr>
            <w:tcW w:w="709" w:type="dxa"/>
          </w:tcPr>
          <w:p w:rsidR="00B77020" w:rsidRPr="004C076A" w:rsidRDefault="003D58A8" w:rsidP="008665CF">
            <w:pPr>
              <w:rPr>
                <w:sz w:val="24"/>
                <w:szCs w:val="24"/>
              </w:rPr>
            </w:pPr>
            <w:r>
              <w:rPr>
                <w:kern w:val="2"/>
                <w:sz w:val="24"/>
                <w:szCs w:val="24"/>
              </w:rPr>
              <w:t>80,7</w:t>
            </w:r>
          </w:p>
        </w:tc>
        <w:tc>
          <w:tcPr>
            <w:tcW w:w="567" w:type="dxa"/>
          </w:tcPr>
          <w:p w:rsidR="00B77020" w:rsidRPr="004C076A" w:rsidRDefault="000549E5" w:rsidP="008665CF">
            <w:pPr>
              <w:rPr>
                <w:sz w:val="24"/>
                <w:szCs w:val="24"/>
              </w:rPr>
            </w:pPr>
            <w:r>
              <w:rPr>
                <w:kern w:val="2"/>
                <w:sz w:val="24"/>
                <w:szCs w:val="24"/>
              </w:rPr>
              <w:t>2</w:t>
            </w:r>
            <w:r w:rsidR="00B77020" w:rsidRPr="004C076A">
              <w:rPr>
                <w:kern w:val="2"/>
                <w:sz w:val="24"/>
                <w:szCs w:val="24"/>
              </w:rPr>
              <w:t>0,0</w:t>
            </w:r>
          </w:p>
        </w:tc>
        <w:tc>
          <w:tcPr>
            <w:tcW w:w="708" w:type="dxa"/>
          </w:tcPr>
          <w:p w:rsidR="00B77020" w:rsidRPr="004C076A" w:rsidRDefault="00703723" w:rsidP="008665CF">
            <w:pPr>
              <w:rPr>
                <w:sz w:val="24"/>
                <w:szCs w:val="24"/>
              </w:rPr>
            </w:pPr>
            <w:r>
              <w:rPr>
                <w:kern w:val="2"/>
                <w:sz w:val="24"/>
                <w:szCs w:val="24"/>
              </w:rPr>
              <w:t>20</w:t>
            </w:r>
            <w:r w:rsidR="00B77020" w:rsidRPr="004C076A">
              <w:rPr>
                <w:kern w:val="2"/>
                <w:sz w:val="24"/>
                <w:szCs w:val="24"/>
              </w:rPr>
              <w:t>,0</w:t>
            </w:r>
          </w:p>
        </w:tc>
        <w:tc>
          <w:tcPr>
            <w:tcW w:w="567" w:type="dxa"/>
          </w:tcPr>
          <w:p w:rsidR="00B77020" w:rsidRPr="004C076A" w:rsidRDefault="00B77020" w:rsidP="008665CF">
            <w:pPr>
              <w:rPr>
                <w:sz w:val="24"/>
                <w:szCs w:val="24"/>
              </w:rPr>
            </w:pPr>
            <w:r w:rsidRPr="004C076A">
              <w:rPr>
                <w:kern w:val="2"/>
                <w:sz w:val="24"/>
                <w:szCs w:val="24"/>
              </w:rPr>
              <w:t>50,0</w:t>
            </w:r>
          </w:p>
        </w:tc>
        <w:tc>
          <w:tcPr>
            <w:tcW w:w="851" w:type="dxa"/>
          </w:tcPr>
          <w:p w:rsidR="00B77020" w:rsidRPr="004C076A" w:rsidRDefault="00B77020" w:rsidP="008665CF">
            <w:pPr>
              <w:rPr>
                <w:sz w:val="24"/>
                <w:szCs w:val="24"/>
              </w:rPr>
            </w:pPr>
            <w:r w:rsidRPr="004C076A">
              <w:rPr>
                <w:kern w:val="2"/>
                <w:sz w:val="24"/>
                <w:szCs w:val="24"/>
              </w:rPr>
              <w:t>50,0</w:t>
            </w:r>
          </w:p>
        </w:tc>
        <w:tc>
          <w:tcPr>
            <w:tcW w:w="709"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B77020">
            <w:pPr>
              <w:autoSpaceDE w:val="0"/>
              <w:autoSpaceDN w:val="0"/>
              <w:adjustRightInd w:val="0"/>
              <w:jc w:val="center"/>
              <w:rPr>
                <w:rFonts w:eastAsia="Calibri"/>
                <w:kern w:val="2"/>
                <w:sz w:val="24"/>
                <w:szCs w:val="24"/>
                <w:lang w:eastAsia="en-US"/>
              </w:rPr>
            </w:pPr>
            <w:r w:rsidRPr="004C076A">
              <w:rPr>
                <w:kern w:val="2"/>
                <w:sz w:val="24"/>
                <w:szCs w:val="24"/>
              </w:rPr>
              <w:t>50,0</w:t>
            </w:r>
            <w:r w:rsidRPr="004C076A">
              <w:rPr>
                <w:rFonts w:eastAsia="Calibri"/>
                <w:kern w:val="2"/>
                <w:sz w:val="24"/>
                <w:szCs w:val="24"/>
                <w:lang w:eastAsia="en-US"/>
              </w:rPr>
              <w:t>»;</w:t>
            </w:r>
          </w:p>
          <w:p w:rsidR="00B77020" w:rsidRPr="004C076A" w:rsidRDefault="00B77020" w:rsidP="008665CF">
            <w:pPr>
              <w:rPr>
                <w:sz w:val="24"/>
                <w:szCs w:val="24"/>
              </w:rPr>
            </w:pPr>
          </w:p>
        </w:tc>
      </w:tr>
    </w:tbl>
    <w:p w:rsidR="00B77020" w:rsidRDefault="00B77020" w:rsidP="00B77020">
      <w:pPr>
        <w:spacing w:line="232" w:lineRule="auto"/>
        <w:ind w:firstLine="709"/>
        <w:jc w:val="center"/>
        <w:rPr>
          <w:sz w:val="28"/>
          <w:szCs w:val="28"/>
        </w:rPr>
      </w:pPr>
    </w:p>
    <w:p w:rsidR="003319B5" w:rsidRPr="007C2FC6" w:rsidRDefault="003319B5" w:rsidP="003319B5">
      <w:pPr>
        <w:autoSpaceDE w:val="0"/>
        <w:autoSpaceDN w:val="0"/>
        <w:adjustRightInd w:val="0"/>
        <w:ind w:firstLine="9923"/>
        <w:jc w:val="both"/>
        <w:rPr>
          <w:kern w:val="2"/>
          <w:sz w:val="28"/>
          <w:szCs w:val="28"/>
        </w:rPr>
      </w:pPr>
    </w:p>
    <w:p w:rsidR="00E67A42" w:rsidRDefault="00E07306" w:rsidP="00E67A42">
      <w:pPr>
        <w:autoSpaceDE w:val="0"/>
        <w:autoSpaceDN w:val="0"/>
        <w:adjustRightInd w:val="0"/>
        <w:jc w:val="both"/>
        <w:rPr>
          <w:sz w:val="28"/>
          <w:szCs w:val="28"/>
        </w:rPr>
      </w:pPr>
      <w:r>
        <w:rPr>
          <w:sz w:val="28"/>
          <w:szCs w:val="28"/>
        </w:rPr>
        <w:t>4</w:t>
      </w:r>
      <w:r w:rsidR="00E67A42">
        <w:rPr>
          <w:sz w:val="28"/>
          <w:szCs w:val="28"/>
        </w:rPr>
        <w:t xml:space="preserve">. Приложение 4 изложить в следующей редакции: </w:t>
      </w:r>
    </w:p>
    <w:p w:rsidR="00B77020" w:rsidRDefault="00B77020" w:rsidP="00E67A42">
      <w:pPr>
        <w:autoSpaceDE w:val="0"/>
        <w:autoSpaceDN w:val="0"/>
        <w:adjustRightInd w:val="0"/>
        <w:jc w:val="both"/>
        <w:rPr>
          <w:sz w:val="28"/>
          <w:szCs w:val="28"/>
        </w:rPr>
      </w:pPr>
    </w:p>
    <w:p w:rsidR="00B77020" w:rsidRDefault="00B77020" w:rsidP="00B77020">
      <w:pPr>
        <w:spacing w:line="232" w:lineRule="auto"/>
        <w:ind w:left="9072" w:firstLine="12"/>
        <w:jc w:val="center"/>
        <w:rPr>
          <w:sz w:val="28"/>
          <w:szCs w:val="28"/>
        </w:rPr>
      </w:pPr>
      <w:r>
        <w:rPr>
          <w:sz w:val="28"/>
          <w:szCs w:val="28"/>
        </w:rPr>
        <w:t>«Приложение № 4</w:t>
      </w:r>
    </w:p>
    <w:p w:rsidR="00B77020" w:rsidRDefault="00B77020" w:rsidP="00B77020">
      <w:pPr>
        <w:spacing w:line="232" w:lineRule="auto"/>
        <w:ind w:left="9072" w:firstLine="12"/>
        <w:jc w:val="center"/>
        <w:rPr>
          <w:sz w:val="28"/>
          <w:szCs w:val="28"/>
        </w:rPr>
      </w:pPr>
      <w:r>
        <w:rPr>
          <w:sz w:val="28"/>
          <w:szCs w:val="28"/>
        </w:rPr>
        <w:t>к муниципальной программе Киселевского сельского поселения «Муниципальная политика»</w:t>
      </w:r>
    </w:p>
    <w:p w:rsidR="00B77020" w:rsidRDefault="00B77020" w:rsidP="00B77020">
      <w:pPr>
        <w:autoSpaceDE w:val="0"/>
        <w:autoSpaceDN w:val="0"/>
        <w:adjustRightInd w:val="0"/>
        <w:jc w:val="center"/>
        <w:rPr>
          <w:rFonts w:eastAsia="Calibri"/>
          <w:kern w:val="2"/>
          <w:sz w:val="28"/>
          <w:szCs w:val="28"/>
          <w:lang w:eastAsia="en-US"/>
        </w:rPr>
      </w:pPr>
    </w:p>
    <w:p w:rsidR="00B77020" w:rsidRDefault="00B77020" w:rsidP="00B77020">
      <w:pPr>
        <w:autoSpaceDE w:val="0"/>
        <w:autoSpaceDN w:val="0"/>
        <w:adjustRightInd w:val="0"/>
        <w:jc w:val="center"/>
        <w:rPr>
          <w:rFonts w:eastAsia="Calibri"/>
          <w:kern w:val="2"/>
          <w:sz w:val="28"/>
          <w:szCs w:val="28"/>
          <w:lang w:eastAsia="en-US"/>
        </w:rPr>
      </w:pPr>
    </w:p>
    <w:p w:rsidR="00B77020" w:rsidRPr="006811ED" w:rsidRDefault="00B77020" w:rsidP="00B77020">
      <w:pPr>
        <w:autoSpaceDE w:val="0"/>
        <w:autoSpaceDN w:val="0"/>
        <w:adjustRightInd w:val="0"/>
        <w:jc w:val="center"/>
        <w:rPr>
          <w:rFonts w:eastAsia="Calibri"/>
          <w:kern w:val="2"/>
          <w:sz w:val="28"/>
          <w:szCs w:val="28"/>
          <w:lang w:eastAsia="en-US"/>
        </w:rPr>
      </w:pPr>
      <w:r w:rsidRPr="006811ED">
        <w:rPr>
          <w:rFonts w:eastAsia="Calibri"/>
          <w:kern w:val="2"/>
          <w:sz w:val="28"/>
          <w:szCs w:val="28"/>
          <w:lang w:eastAsia="en-US"/>
        </w:rPr>
        <w:t>РАСХОДЫ</w:t>
      </w:r>
    </w:p>
    <w:p w:rsidR="00B77020" w:rsidRDefault="00B77020" w:rsidP="00B77020">
      <w:pPr>
        <w:autoSpaceDE w:val="0"/>
        <w:autoSpaceDN w:val="0"/>
        <w:adjustRightInd w:val="0"/>
        <w:jc w:val="center"/>
        <w:rPr>
          <w:rFonts w:eastAsia="Calibri"/>
          <w:kern w:val="2"/>
          <w:sz w:val="28"/>
          <w:szCs w:val="28"/>
          <w:lang w:eastAsia="en-US"/>
        </w:rPr>
      </w:pPr>
      <w:r>
        <w:rPr>
          <w:rFonts w:eastAsia="Calibri"/>
          <w:kern w:val="2"/>
          <w:sz w:val="28"/>
          <w:szCs w:val="28"/>
          <w:lang w:eastAsia="en-US"/>
        </w:rPr>
        <w:t>н</w:t>
      </w:r>
      <w:r w:rsidRPr="006811ED">
        <w:rPr>
          <w:rFonts w:eastAsia="Calibri"/>
          <w:kern w:val="2"/>
          <w:sz w:val="28"/>
          <w:szCs w:val="28"/>
          <w:lang w:eastAsia="en-US"/>
        </w:rPr>
        <w:t>а</w:t>
      </w:r>
      <w:r>
        <w:rPr>
          <w:rFonts w:eastAsia="Calibri"/>
          <w:kern w:val="2"/>
          <w:sz w:val="28"/>
          <w:szCs w:val="28"/>
          <w:lang w:eastAsia="en-US"/>
        </w:rPr>
        <w:t xml:space="preserve"> </w:t>
      </w:r>
      <w:r w:rsidRPr="006811ED">
        <w:rPr>
          <w:rFonts w:eastAsia="Calibri"/>
          <w:kern w:val="2"/>
          <w:sz w:val="28"/>
          <w:szCs w:val="28"/>
          <w:lang w:eastAsia="en-US"/>
        </w:rPr>
        <w:t>реализацию</w:t>
      </w:r>
      <w:r>
        <w:rPr>
          <w:rFonts w:eastAsia="Calibri"/>
          <w:kern w:val="2"/>
          <w:sz w:val="28"/>
          <w:szCs w:val="28"/>
          <w:lang w:eastAsia="en-US"/>
        </w:rPr>
        <w:t xml:space="preserve"> муниципальной </w:t>
      </w:r>
      <w:r w:rsidRPr="006811ED">
        <w:rPr>
          <w:rFonts w:eastAsia="Calibri"/>
          <w:kern w:val="2"/>
          <w:sz w:val="28"/>
          <w:szCs w:val="28"/>
          <w:lang w:eastAsia="en-US"/>
        </w:rPr>
        <w:t>программы</w:t>
      </w:r>
      <w:r>
        <w:rPr>
          <w:rFonts w:eastAsia="Calibri"/>
          <w:kern w:val="2"/>
          <w:sz w:val="28"/>
          <w:szCs w:val="28"/>
          <w:lang w:eastAsia="en-US"/>
        </w:rPr>
        <w:t xml:space="preserve"> </w:t>
      </w:r>
      <w:r>
        <w:rPr>
          <w:sz w:val="28"/>
          <w:szCs w:val="28"/>
        </w:rPr>
        <w:t>Киселевского сельского поселения</w:t>
      </w:r>
      <w:r w:rsidRPr="006811ED">
        <w:rPr>
          <w:rFonts w:eastAsia="Calibri"/>
          <w:kern w:val="2"/>
          <w:sz w:val="28"/>
          <w:szCs w:val="28"/>
          <w:lang w:eastAsia="en-US"/>
        </w:rPr>
        <w:t xml:space="preserve"> «</w:t>
      </w:r>
      <w:r>
        <w:rPr>
          <w:sz w:val="28"/>
          <w:szCs w:val="28"/>
        </w:rPr>
        <w:t>Муниципальная политика</w:t>
      </w:r>
      <w:r w:rsidRPr="006811ED">
        <w:rPr>
          <w:rFonts w:eastAsia="Calibri"/>
          <w:kern w:val="2"/>
          <w:sz w:val="28"/>
          <w:szCs w:val="28"/>
          <w:lang w:eastAsia="en-US"/>
        </w:rPr>
        <w:t>»</w:t>
      </w:r>
    </w:p>
    <w:p w:rsidR="00B77020" w:rsidRDefault="00B77020" w:rsidP="00B7702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77"/>
        <w:gridCol w:w="1890"/>
        <w:gridCol w:w="1074"/>
        <w:gridCol w:w="875"/>
        <w:gridCol w:w="824"/>
        <w:gridCol w:w="824"/>
        <w:gridCol w:w="842"/>
        <w:gridCol w:w="842"/>
        <w:gridCol w:w="866"/>
        <w:gridCol w:w="821"/>
        <w:gridCol w:w="842"/>
        <w:gridCol w:w="842"/>
        <w:gridCol w:w="842"/>
        <w:gridCol w:w="842"/>
        <w:gridCol w:w="848"/>
      </w:tblGrid>
      <w:tr w:rsidR="00B77020" w:rsidRPr="008671BD" w:rsidTr="008665CF">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Наименование </w:t>
            </w:r>
            <w:r w:rsidRPr="00096D85">
              <w:rPr>
                <w:kern w:val="2"/>
                <w:sz w:val="22"/>
                <w:szCs w:val="22"/>
                <w:lang w:eastAsia="en-US"/>
              </w:rPr>
              <w:br/>
            </w:r>
            <w:r w:rsidRPr="00096D85">
              <w:rPr>
                <w:kern w:val="2"/>
                <w:sz w:val="22"/>
                <w:szCs w:val="22"/>
              </w:rPr>
              <w:t>муниципальной</w:t>
            </w:r>
            <w:r w:rsidRPr="00096D85">
              <w:rPr>
                <w:kern w:val="2"/>
                <w:sz w:val="22"/>
                <w:szCs w:val="22"/>
                <w:lang w:eastAsia="en-US"/>
              </w:rPr>
              <w:t xml:space="preserve"> программы, номер </w:t>
            </w:r>
          </w:p>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bCs/>
                <w:kern w:val="2"/>
                <w:sz w:val="22"/>
                <w:szCs w:val="22"/>
              </w:rPr>
            </w:pPr>
            <w:r w:rsidRPr="00096D85">
              <w:rPr>
                <w:bCs/>
                <w:kern w:val="2"/>
                <w:sz w:val="22"/>
                <w:szCs w:val="22"/>
              </w:rPr>
              <w:t>Источник</w:t>
            </w:r>
          </w:p>
          <w:p w:rsidR="00B77020" w:rsidRPr="00096D85" w:rsidRDefault="00B77020" w:rsidP="008665CF">
            <w:pPr>
              <w:jc w:val="center"/>
              <w:rPr>
                <w:bCs/>
                <w:kern w:val="2"/>
                <w:sz w:val="22"/>
                <w:szCs w:val="22"/>
              </w:rPr>
            </w:pPr>
            <w:r w:rsidRPr="00096D85">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rPr>
              <w:t>Объем расходов, всего</w:t>
            </w:r>
            <w:r w:rsidRPr="00096D85">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autoSpaceDE w:val="0"/>
              <w:autoSpaceDN w:val="0"/>
              <w:adjustRightInd w:val="0"/>
              <w:jc w:val="center"/>
              <w:rPr>
                <w:kern w:val="2"/>
                <w:sz w:val="22"/>
                <w:szCs w:val="22"/>
              </w:rPr>
            </w:pPr>
            <w:r w:rsidRPr="00096D85">
              <w:rPr>
                <w:kern w:val="2"/>
                <w:sz w:val="22"/>
                <w:szCs w:val="22"/>
              </w:rPr>
              <w:t>В том числе по годам реализации муниципальной программы (тыс. рублей)</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2030</w:t>
            </w:r>
          </w:p>
        </w:tc>
      </w:tr>
      <w:tr w:rsidR="00B77020" w:rsidRPr="008671BD" w:rsidTr="008665CF">
        <w:trPr>
          <w:tblHeader/>
        </w:trPr>
        <w:tc>
          <w:tcPr>
            <w:tcW w:w="71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8</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9</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15</w:t>
            </w:r>
          </w:p>
        </w:tc>
      </w:tr>
      <w:tr w:rsidR="00217D9B" w:rsidRPr="008671BD" w:rsidTr="008665CF">
        <w:trPr>
          <w:tblHeader/>
        </w:trPr>
        <w:tc>
          <w:tcPr>
            <w:tcW w:w="714" w:type="pct"/>
            <w:vMerge w:val="restart"/>
            <w:tcBorders>
              <w:top w:val="single" w:sz="4" w:space="0" w:color="auto"/>
              <w:left w:val="single" w:sz="4" w:space="0" w:color="auto"/>
              <w:right w:val="single" w:sz="4" w:space="0" w:color="auto"/>
            </w:tcBorders>
          </w:tcPr>
          <w:p w:rsidR="00217D9B" w:rsidRPr="000B3A51" w:rsidRDefault="00217D9B" w:rsidP="008665CF">
            <w:pPr>
              <w:jc w:val="center"/>
              <w:rPr>
                <w:kern w:val="2"/>
              </w:rPr>
            </w:pPr>
            <w:r w:rsidRPr="000B3A51">
              <w:rPr>
                <w:kern w:val="2"/>
              </w:rPr>
              <w:t>Муниципальная  программа</w:t>
            </w:r>
          </w:p>
          <w:p w:rsidR="00217D9B" w:rsidRPr="000B3A51" w:rsidRDefault="00217D9B" w:rsidP="008665CF">
            <w:pPr>
              <w:jc w:val="center"/>
              <w:rPr>
                <w:kern w:val="2"/>
                <w:lang w:eastAsia="en-US"/>
              </w:rPr>
            </w:pPr>
            <w:r w:rsidRPr="000B3A51">
              <w:lastRenderedPageBreak/>
              <w:t xml:space="preserve">Киселевского </w:t>
            </w:r>
            <w:r>
              <w:t>с</w:t>
            </w:r>
            <w:r w:rsidRPr="000B3A51">
              <w:t>сельского поселения</w:t>
            </w:r>
            <w:r w:rsidRPr="000B3A51">
              <w:rPr>
                <w:kern w:val="2"/>
                <w:lang w:eastAsia="en-US"/>
              </w:rPr>
              <w:t xml:space="preserve"> «Муниципальная политика»</w:t>
            </w:r>
          </w:p>
          <w:p w:rsidR="00217D9B" w:rsidRPr="000B3A51" w:rsidRDefault="00217D9B" w:rsidP="008665CF">
            <w:pPr>
              <w:autoSpaceDE w:val="0"/>
              <w:autoSpaceDN w:val="0"/>
              <w:adjustRightInd w:val="0"/>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217D9B" w:rsidRDefault="005D5FCB" w:rsidP="00F60C6D">
            <w:pPr>
              <w:autoSpaceDE w:val="0"/>
              <w:autoSpaceDN w:val="0"/>
              <w:adjustRightInd w:val="0"/>
              <w:jc w:val="center"/>
              <w:rPr>
                <w:kern w:val="2"/>
                <w:sz w:val="24"/>
                <w:szCs w:val="24"/>
              </w:rPr>
            </w:pPr>
            <w:r>
              <w:rPr>
                <w:kern w:val="2"/>
                <w:sz w:val="24"/>
                <w:szCs w:val="24"/>
              </w:rPr>
              <w:t>51</w:t>
            </w:r>
            <w:r w:rsidR="00F60C6D">
              <w:rPr>
                <w:kern w:val="2"/>
                <w:sz w:val="24"/>
                <w:szCs w:val="24"/>
              </w:rPr>
              <w:t>954</w:t>
            </w:r>
            <w:r>
              <w:rPr>
                <w:kern w:val="2"/>
                <w:sz w:val="24"/>
                <w:szCs w:val="24"/>
              </w:rPr>
              <w:t>,0</w:t>
            </w:r>
          </w:p>
        </w:tc>
        <w:tc>
          <w:tcPr>
            <w:tcW w:w="287"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549E5">
            <w:pPr>
              <w:rPr>
                <w:sz w:val="24"/>
                <w:szCs w:val="24"/>
              </w:rPr>
            </w:pPr>
            <w:r w:rsidRPr="00217D9B">
              <w:rPr>
                <w:sz w:val="24"/>
                <w:szCs w:val="24"/>
              </w:rPr>
              <w:t>5</w:t>
            </w:r>
            <w:r w:rsidR="00454A0D">
              <w:rPr>
                <w:sz w:val="24"/>
                <w:szCs w:val="24"/>
              </w:rPr>
              <w:t>48</w:t>
            </w:r>
            <w:r w:rsidR="000549E5">
              <w:rPr>
                <w:sz w:val="24"/>
                <w:szCs w:val="24"/>
              </w:rPr>
              <w:t>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F60C6D" w:rsidP="005D5FCB">
            <w:pPr>
              <w:rPr>
                <w:sz w:val="24"/>
                <w:szCs w:val="24"/>
              </w:rPr>
            </w:pPr>
            <w:r>
              <w:rPr>
                <w:sz w:val="24"/>
                <w:szCs w:val="24"/>
              </w:rPr>
              <w:t>6507,7</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5D5FCB" w:rsidP="008665CF">
            <w:pPr>
              <w:rPr>
                <w:sz w:val="22"/>
                <w:szCs w:val="22"/>
              </w:rPr>
            </w:pPr>
            <w:r>
              <w:rPr>
                <w:sz w:val="22"/>
                <w:szCs w:val="22"/>
              </w:rPr>
              <w:t>5311,9</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C130D8" w:rsidP="008665CF">
            <w:pPr>
              <w:rPr>
                <w:sz w:val="22"/>
                <w:szCs w:val="22"/>
              </w:rPr>
            </w:pPr>
            <w:r>
              <w:rPr>
                <w:sz w:val="22"/>
                <w:szCs w:val="22"/>
              </w:rPr>
              <w:t>5576,2</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r>
      <w:tr w:rsidR="00A23E11" w:rsidRPr="008671BD" w:rsidTr="008665CF">
        <w:trPr>
          <w:trHeight w:val="170"/>
          <w:tblHeader/>
        </w:trPr>
        <w:tc>
          <w:tcPr>
            <w:tcW w:w="714" w:type="pct"/>
            <w:vMerge/>
            <w:tcBorders>
              <w:left w:val="single" w:sz="4" w:space="0" w:color="auto"/>
              <w:right w:val="single" w:sz="4" w:space="0" w:color="auto"/>
            </w:tcBorders>
          </w:tcPr>
          <w:p w:rsidR="00A23E11" w:rsidRPr="000B3A51" w:rsidRDefault="00A23E11" w:rsidP="00A23E11">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A23E11" w:rsidRPr="00096D85" w:rsidRDefault="00A23E1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A23E11" w:rsidRPr="00217D9B" w:rsidRDefault="005D5FCB" w:rsidP="00F60C6D">
            <w:pPr>
              <w:autoSpaceDE w:val="0"/>
              <w:autoSpaceDN w:val="0"/>
              <w:adjustRightInd w:val="0"/>
              <w:jc w:val="center"/>
              <w:rPr>
                <w:kern w:val="2"/>
                <w:sz w:val="24"/>
                <w:szCs w:val="24"/>
              </w:rPr>
            </w:pPr>
            <w:r>
              <w:rPr>
                <w:kern w:val="2"/>
                <w:sz w:val="24"/>
                <w:szCs w:val="24"/>
              </w:rPr>
              <w:t>51</w:t>
            </w:r>
            <w:r w:rsidR="00F60C6D">
              <w:rPr>
                <w:kern w:val="2"/>
                <w:sz w:val="24"/>
                <w:szCs w:val="24"/>
              </w:rPr>
              <w:t>954</w:t>
            </w:r>
            <w:r>
              <w:rPr>
                <w:kern w:val="2"/>
                <w:sz w:val="24"/>
                <w:szCs w:val="24"/>
              </w:rPr>
              <w:t>,0</w:t>
            </w:r>
          </w:p>
        </w:tc>
        <w:tc>
          <w:tcPr>
            <w:tcW w:w="287"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F60C6D" w:rsidP="005D5FCB">
            <w:pPr>
              <w:rPr>
                <w:sz w:val="24"/>
                <w:szCs w:val="24"/>
              </w:rPr>
            </w:pPr>
            <w:r>
              <w:rPr>
                <w:sz w:val="24"/>
                <w:szCs w:val="24"/>
              </w:rPr>
              <w:t>6507,7</w:t>
            </w:r>
          </w:p>
        </w:tc>
        <w:tc>
          <w:tcPr>
            <w:tcW w:w="284" w:type="pct"/>
            <w:tcBorders>
              <w:top w:val="single" w:sz="4" w:space="0" w:color="auto"/>
              <w:left w:val="single" w:sz="4" w:space="0" w:color="auto"/>
              <w:bottom w:val="single" w:sz="4" w:space="0" w:color="auto"/>
              <w:right w:val="single" w:sz="4" w:space="0" w:color="auto"/>
            </w:tcBorders>
          </w:tcPr>
          <w:p w:rsidR="00A23E11" w:rsidRPr="00E8479E" w:rsidRDefault="005D5FCB" w:rsidP="00A23E11">
            <w:pPr>
              <w:rPr>
                <w:sz w:val="22"/>
                <w:szCs w:val="22"/>
              </w:rPr>
            </w:pPr>
            <w:r>
              <w:rPr>
                <w:sz w:val="22"/>
                <w:szCs w:val="22"/>
              </w:rPr>
              <w:t>5311,9</w:t>
            </w:r>
          </w:p>
        </w:tc>
        <w:tc>
          <w:tcPr>
            <w:tcW w:w="269" w:type="pct"/>
            <w:tcBorders>
              <w:top w:val="single" w:sz="4" w:space="0" w:color="auto"/>
              <w:left w:val="single" w:sz="4" w:space="0" w:color="auto"/>
              <w:bottom w:val="single" w:sz="4" w:space="0" w:color="auto"/>
              <w:right w:val="single" w:sz="4" w:space="0" w:color="auto"/>
            </w:tcBorders>
          </w:tcPr>
          <w:p w:rsidR="00A23E11" w:rsidRPr="00E8479E" w:rsidRDefault="00C130D8" w:rsidP="00A23E11">
            <w:pPr>
              <w:rPr>
                <w:sz w:val="22"/>
                <w:szCs w:val="22"/>
              </w:rPr>
            </w:pPr>
            <w:r>
              <w:rPr>
                <w:sz w:val="22"/>
                <w:szCs w:val="22"/>
              </w:rPr>
              <w:t>5576,2</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25"/>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17"/>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8934D1" w:rsidRPr="008671BD" w:rsidTr="00D625A4">
        <w:trPr>
          <w:trHeight w:val="281"/>
          <w:tblHeader/>
        </w:trPr>
        <w:tc>
          <w:tcPr>
            <w:tcW w:w="714" w:type="pct"/>
            <w:vMerge/>
            <w:tcBorders>
              <w:left w:val="single" w:sz="4" w:space="0" w:color="auto"/>
              <w:right w:val="single" w:sz="4" w:space="0" w:color="auto"/>
            </w:tcBorders>
          </w:tcPr>
          <w:p w:rsidR="008934D1" w:rsidRPr="000B3A51" w:rsidRDefault="008934D1" w:rsidP="00A23E11">
            <w:pPr>
              <w:rPr>
                <w:kern w:val="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217D9B" w:rsidRDefault="005D5FCB" w:rsidP="00F60C6D">
            <w:pPr>
              <w:autoSpaceDE w:val="0"/>
              <w:autoSpaceDN w:val="0"/>
              <w:adjustRightInd w:val="0"/>
              <w:jc w:val="center"/>
              <w:rPr>
                <w:kern w:val="2"/>
                <w:sz w:val="24"/>
                <w:szCs w:val="24"/>
              </w:rPr>
            </w:pPr>
            <w:r>
              <w:rPr>
                <w:kern w:val="2"/>
                <w:sz w:val="24"/>
                <w:szCs w:val="24"/>
              </w:rPr>
              <w:t>51</w:t>
            </w:r>
            <w:r w:rsidR="00F60C6D">
              <w:rPr>
                <w:kern w:val="2"/>
                <w:sz w:val="24"/>
                <w:szCs w:val="24"/>
              </w:rPr>
              <w:t>954</w:t>
            </w:r>
            <w:r>
              <w:rPr>
                <w:kern w:val="2"/>
                <w:sz w:val="24"/>
                <w:szCs w:val="24"/>
              </w:rPr>
              <w:t>,0</w:t>
            </w:r>
          </w:p>
        </w:tc>
        <w:tc>
          <w:tcPr>
            <w:tcW w:w="287" w:type="pct"/>
            <w:tcBorders>
              <w:top w:val="single" w:sz="4" w:space="0" w:color="auto"/>
              <w:left w:val="single" w:sz="4" w:space="0" w:color="auto"/>
              <w:right w:val="single" w:sz="4" w:space="0" w:color="auto"/>
            </w:tcBorders>
          </w:tcPr>
          <w:p w:rsidR="008934D1" w:rsidRPr="00217D9B" w:rsidRDefault="008934D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right w:val="single" w:sz="4" w:space="0" w:color="auto"/>
            </w:tcBorders>
          </w:tcPr>
          <w:p w:rsidR="008934D1" w:rsidRPr="00217D9B" w:rsidRDefault="008934D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8934D1" w:rsidRPr="00217D9B" w:rsidRDefault="008934D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C130D8" w:rsidP="000E1BC9">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B83123" w:rsidP="00F60C6D">
            <w:pPr>
              <w:rPr>
                <w:sz w:val="24"/>
                <w:szCs w:val="24"/>
              </w:rPr>
            </w:pPr>
            <w:r>
              <w:rPr>
                <w:sz w:val="24"/>
                <w:szCs w:val="24"/>
              </w:rPr>
              <w:t>6</w:t>
            </w:r>
            <w:r w:rsidR="00F60C6D">
              <w:rPr>
                <w:sz w:val="24"/>
                <w:szCs w:val="24"/>
              </w:rPr>
              <w:t>507</w:t>
            </w:r>
            <w:r>
              <w:rPr>
                <w:sz w:val="24"/>
                <w:szCs w:val="24"/>
              </w:rPr>
              <w:t>,7</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5D5FCB" w:rsidP="00A23E11">
            <w:pPr>
              <w:rPr>
                <w:sz w:val="22"/>
                <w:szCs w:val="22"/>
              </w:rPr>
            </w:pPr>
            <w:r>
              <w:rPr>
                <w:sz w:val="22"/>
                <w:szCs w:val="22"/>
              </w:rPr>
              <w:t>5311,9</w:t>
            </w:r>
          </w:p>
        </w:tc>
        <w:tc>
          <w:tcPr>
            <w:tcW w:w="269" w:type="pct"/>
            <w:tcBorders>
              <w:top w:val="single" w:sz="4" w:space="0" w:color="auto"/>
              <w:left w:val="single" w:sz="4" w:space="0" w:color="auto"/>
              <w:right w:val="single" w:sz="4" w:space="0" w:color="auto"/>
            </w:tcBorders>
          </w:tcPr>
          <w:p w:rsidR="008934D1" w:rsidRPr="00E8479E" w:rsidRDefault="00C130D8" w:rsidP="00A23E11">
            <w:pPr>
              <w:rPr>
                <w:sz w:val="22"/>
                <w:szCs w:val="22"/>
              </w:rPr>
            </w:pPr>
            <w:r>
              <w:rPr>
                <w:sz w:val="22"/>
                <w:szCs w:val="22"/>
              </w:rPr>
              <w:t>5576,2</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r>
      <w:tr w:rsidR="00B77020" w:rsidRPr="008671BD" w:rsidTr="008665CF">
        <w:trPr>
          <w:trHeight w:val="401"/>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B3A51" w:rsidRDefault="00B77020" w:rsidP="008665CF">
            <w:pPr>
              <w:autoSpaceDE w:val="0"/>
              <w:autoSpaceDN w:val="0"/>
              <w:adjustRightInd w:val="0"/>
              <w:rPr>
                <w:kern w:val="2"/>
                <w:lang w:eastAsia="en-US"/>
              </w:rPr>
            </w:pPr>
            <w:r w:rsidRPr="000B3A51">
              <w:rPr>
                <w:kern w:val="2"/>
                <w:lang w:eastAsia="en-US"/>
              </w:rPr>
              <w:t xml:space="preserve">Подпрограмма 1 «Развитие муниципального управления и муниципальной службы в </w:t>
            </w:r>
            <w:r>
              <w:rPr>
                <w:kern w:val="2"/>
                <w:lang w:eastAsia="en-US"/>
              </w:rPr>
              <w:t>Киселевском сельском поселении</w:t>
            </w:r>
            <w:r w:rsidRPr="000B3A51">
              <w:rPr>
                <w:kern w:val="2"/>
                <w:lang w:eastAsia="en-US"/>
              </w:rPr>
              <w:t>,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70069E" w:rsidP="008934D1">
            <w:pPr>
              <w:autoSpaceDE w:val="0"/>
              <w:autoSpaceDN w:val="0"/>
              <w:adjustRightInd w:val="0"/>
              <w:jc w:val="center"/>
              <w:rPr>
                <w:kern w:val="2"/>
                <w:sz w:val="22"/>
                <w:szCs w:val="22"/>
                <w:lang w:eastAsia="en-US"/>
              </w:rPr>
            </w:pPr>
            <w:r>
              <w:rPr>
                <w:kern w:val="2"/>
                <w:sz w:val="22"/>
                <w:szCs w:val="2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02C1" w:rsidP="008665CF">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7020">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r>
      <w:tr w:rsidR="00B702C1" w:rsidRPr="008671BD" w:rsidTr="008665CF">
        <w:tc>
          <w:tcPr>
            <w:tcW w:w="714" w:type="pct"/>
            <w:vMerge/>
            <w:tcBorders>
              <w:top w:val="single" w:sz="4" w:space="0" w:color="auto"/>
              <w:left w:val="single" w:sz="4" w:space="0" w:color="auto"/>
              <w:bottom w:val="single" w:sz="4" w:space="0" w:color="auto"/>
              <w:right w:val="single" w:sz="4" w:space="0" w:color="auto"/>
            </w:tcBorders>
          </w:tcPr>
          <w:p w:rsidR="00B702C1" w:rsidRPr="000B3A51" w:rsidRDefault="00B702C1"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02C1" w:rsidRPr="00096D85" w:rsidRDefault="00B702C1"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02C1" w:rsidRPr="00096D85" w:rsidRDefault="0070069E" w:rsidP="008934D1">
            <w:pPr>
              <w:autoSpaceDE w:val="0"/>
              <w:autoSpaceDN w:val="0"/>
              <w:adjustRightInd w:val="0"/>
              <w:jc w:val="center"/>
              <w:rPr>
                <w:kern w:val="2"/>
                <w:sz w:val="22"/>
                <w:szCs w:val="22"/>
                <w:lang w:eastAsia="en-US"/>
              </w:rPr>
            </w:pPr>
            <w:r>
              <w:rPr>
                <w:kern w:val="2"/>
                <w:sz w:val="22"/>
                <w:szCs w:val="2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B702C1" w:rsidRPr="00096D85" w:rsidRDefault="00B702C1" w:rsidP="00B6002B">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02C1">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02C1"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905F2D" w:rsidRPr="008671BD" w:rsidTr="008665CF">
        <w:tc>
          <w:tcPr>
            <w:tcW w:w="714" w:type="pct"/>
            <w:vMerge/>
            <w:tcBorders>
              <w:top w:val="single" w:sz="4" w:space="0" w:color="auto"/>
              <w:left w:val="single" w:sz="4" w:space="0" w:color="auto"/>
              <w:bottom w:val="single" w:sz="4" w:space="0" w:color="auto"/>
              <w:right w:val="single" w:sz="4" w:space="0" w:color="auto"/>
            </w:tcBorders>
          </w:tcPr>
          <w:p w:rsidR="00905F2D" w:rsidRPr="000B3A51" w:rsidRDefault="00905F2D"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05F2D" w:rsidRPr="00096D85" w:rsidRDefault="00905F2D" w:rsidP="008665CF">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905F2D" w:rsidRPr="00096D85" w:rsidRDefault="0070069E" w:rsidP="008934D1">
            <w:pPr>
              <w:autoSpaceDE w:val="0"/>
              <w:autoSpaceDN w:val="0"/>
              <w:adjustRightInd w:val="0"/>
              <w:jc w:val="center"/>
              <w:rPr>
                <w:kern w:val="2"/>
                <w:sz w:val="22"/>
                <w:szCs w:val="22"/>
                <w:lang w:eastAsia="en-US"/>
              </w:rPr>
            </w:pPr>
            <w:r>
              <w:rPr>
                <w:kern w:val="2"/>
                <w:sz w:val="22"/>
                <w:szCs w:val="2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r>
      <w:tr w:rsidR="00B77020" w:rsidRPr="008671BD" w:rsidTr="008665CF">
        <w:trPr>
          <w:trHeight w:val="365"/>
        </w:trPr>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217D9B" w:rsidRPr="008671BD" w:rsidTr="008665CF">
        <w:tc>
          <w:tcPr>
            <w:tcW w:w="714" w:type="pct"/>
            <w:vMerge w:val="restart"/>
            <w:tcBorders>
              <w:left w:val="single" w:sz="4" w:space="0" w:color="auto"/>
              <w:right w:val="single" w:sz="4" w:space="0" w:color="auto"/>
            </w:tcBorders>
          </w:tcPr>
          <w:p w:rsidR="00217D9B" w:rsidRPr="000B3A51" w:rsidRDefault="00217D9B" w:rsidP="008665CF">
            <w:pPr>
              <w:autoSpaceDE w:val="0"/>
              <w:autoSpaceDN w:val="0"/>
              <w:adjustRightInd w:val="0"/>
              <w:rPr>
                <w:kern w:val="2"/>
                <w:lang w:eastAsia="en-US"/>
              </w:rPr>
            </w:pPr>
            <w:r w:rsidRPr="000B3A51">
              <w:rPr>
                <w:kern w:val="2"/>
                <w:lang w:eastAsia="en-US"/>
              </w:rPr>
              <w:t>Подпрограмма 2</w:t>
            </w:r>
          </w:p>
          <w:p w:rsidR="00217D9B" w:rsidRPr="000B3A51" w:rsidRDefault="00217D9B" w:rsidP="008665CF">
            <w:pPr>
              <w:autoSpaceDE w:val="0"/>
              <w:autoSpaceDN w:val="0"/>
              <w:adjustRightInd w:val="0"/>
              <w:rPr>
                <w:kern w:val="2"/>
                <w:lang w:eastAsia="en-US"/>
              </w:rPr>
            </w:pPr>
            <w:r w:rsidRPr="00551CE4">
              <w:rPr>
                <w:color w:val="000000"/>
                <w:sz w:val="24"/>
                <w:szCs w:val="24"/>
              </w:rPr>
              <w:t>«</w:t>
            </w:r>
            <w:r w:rsidRPr="000B3A51">
              <w:rPr>
                <w:color w:val="000000"/>
              </w:rPr>
              <w:t xml:space="preserve">Обеспечение реализации муниципальной программы Киселевского сельского поселения  «Муниципальная </w:t>
            </w:r>
            <w:r w:rsidRPr="000B3A51">
              <w:rPr>
                <w:color w:val="000000"/>
              </w:rPr>
              <w:lastRenderedPageBreak/>
              <w:t>политика»</w:t>
            </w: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D76CF1" w:rsidRDefault="00F60C6D" w:rsidP="008934D1">
            <w:pPr>
              <w:autoSpaceDE w:val="0"/>
              <w:autoSpaceDN w:val="0"/>
              <w:adjustRightInd w:val="0"/>
              <w:jc w:val="center"/>
              <w:rPr>
                <w:kern w:val="2"/>
              </w:rPr>
            </w:pPr>
            <w:r>
              <w:rPr>
                <w:kern w:val="2"/>
              </w:rPr>
              <w:t>51822,5</w:t>
            </w:r>
          </w:p>
        </w:tc>
        <w:tc>
          <w:tcPr>
            <w:tcW w:w="287" w:type="pct"/>
            <w:tcBorders>
              <w:top w:val="single" w:sz="4" w:space="0" w:color="auto"/>
              <w:left w:val="single" w:sz="4" w:space="0" w:color="auto"/>
              <w:bottom w:val="single" w:sz="4" w:space="0" w:color="auto"/>
              <w:right w:val="single" w:sz="4" w:space="0" w:color="auto"/>
            </w:tcBorders>
          </w:tcPr>
          <w:p w:rsidR="00217D9B" w:rsidRPr="00D76CF1" w:rsidRDefault="00217D9B" w:rsidP="000E160F">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0E160F">
            <w:r>
              <w:t>4988,7</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A23E11">
            <w:r>
              <w:t>5</w:t>
            </w:r>
            <w:r w:rsidR="00E516A9">
              <w:t>47</w:t>
            </w:r>
            <w:r w:rsidR="00A23E11">
              <w:t>7</w:t>
            </w:r>
            <w:r>
              <w:t>,2</w:t>
            </w:r>
          </w:p>
        </w:tc>
        <w:tc>
          <w:tcPr>
            <w:tcW w:w="276" w:type="pct"/>
            <w:tcBorders>
              <w:top w:val="single" w:sz="4" w:space="0" w:color="auto"/>
              <w:left w:val="single" w:sz="4" w:space="0" w:color="auto"/>
              <w:bottom w:val="single" w:sz="4" w:space="0" w:color="auto"/>
              <w:right w:val="single" w:sz="4" w:space="0" w:color="auto"/>
            </w:tcBorders>
          </w:tcPr>
          <w:p w:rsidR="00217D9B" w:rsidRDefault="0070069E" w:rsidP="008934D1">
            <w:r>
              <w:t>6704,0</w:t>
            </w:r>
          </w:p>
        </w:tc>
        <w:tc>
          <w:tcPr>
            <w:tcW w:w="276" w:type="pct"/>
            <w:tcBorders>
              <w:top w:val="single" w:sz="4" w:space="0" w:color="auto"/>
              <w:left w:val="single" w:sz="4" w:space="0" w:color="auto"/>
              <w:bottom w:val="single" w:sz="4" w:space="0" w:color="auto"/>
              <w:right w:val="single" w:sz="4" w:space="0" w:color="auto"/>
            </w:tcBorders>
          </w:tcPr>
          <w:p w:rsidR="00217D9B" w:rsidRDefault="00F60C6D" w:rsidP="005D5FCB">
            <w:r>
              <w:t>6507,7</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5D5FCB" w:rsidP="008665CF">
            <w:pPr>
              <w:rPr>
                <w:sz w:val="22"/>
                <w:szCs w:val="22"/>
              </w:rPr>
            </w:pPr>
            <w:r>
              <w:rPr>
                <w:sz w:val="22"/>
                <w:szCs w:val="22"/>
              </w:rPr>
              <w:t>5301,9</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70069E" w:rsidP="008665CF">
            <w:pPr>
              <w:rPr>
                <w:sz w:val="22"/>
                <w:szCs w:val="22"/>
              </w:rPr>
            </w:pPr>
            <w:r>
              <w:rPr>
                <w:sz w:val="22"/>
                <w:szCs w:val="22"/>
              </w:rPr>
              <w:t>5566,2</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r>
      <w:tr w:rsidR="008934D1" w:rsidRPr="008671BD" w:rsidTr="008665CF">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8934D1" w:rsidRPr="00D76CF1" w:rsidRDefault="00F60C6D" w:rsidP="008934D1">
            <w:pPr>
              <w:autoSpaceDE w:val="0"/>
              <w:autoSpaceDN w:val="0"/>
              <w:adjustRightInd w:val="0"/>
              <w:jc w:val="center"/>
              <w:rPr>
                <w:kern w:val="2"/>
              </w:rPr>
            </w:pPr>
            <w:r>
              <w:rPr>
                <w:kern w:val="2"/>
              </w:rPr>
              <w:t>51822,5</w:t>
            </w:r>
          </w:p>
        </w:tc>
        <w:tc>
          <w:tcPr>
            <w:tcW w:w="287" w:type="pct"/>
            <w:tcBorders>
              <w:top w:val="single" w:sz="4" w:space="0" w:color="auto"/>
              <w:left w:val="single" w:sz="4" w:space="0" w:color="auto"/>
              <w:bottom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F60C6D" w:rsidP="005D5FCB">
            <w:r>
              <w:t>6507,7</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5D5FCB" w:rsidP="00EA15C1">
            <w:pPr>
              <w:rPr>
                <w:sz w:val="22"/>
                <w:szCs w:val="22"/>
              </w:rPr>
            </w:pPr>
            <w:r>
              <w:rPr>
                <w:sz w:val="22"/>
                <w:szCs w:val="22"/>
              </w:rPr>
              <w:t>5301,9</w:t>
            </w:r>
          </w:p>
        </w:tc>
        <w:tc>
          <w:tcPr>
            <w:tcW w:w="269" w:type="pct"/>
            <w:tcBorders>
              <w:top w:val="single" w:sz="4" w:space="0" w:color="auto"/>
              <w:left w:val="single" w:sz="4" w:space="0" w:color="auto"/>
              <w:bottom w:val="single" w:sz="4" w:space="0" w:color="auto"/>
              <w:right w:val="single" w:sz="4" w:space="0" w:color="auto"/>
            </w:tcBorders>
          </w:tcPr>
          <w:p w:rsidR="008934D1" w:rsidRPr="00E8479E" w:rsidRDefault="0070069E" w:rsidP="00A23E11">
            <w:pPr>
              <w:rPr>
                <w:sz w:val="22"/>
                <w:szCs w:val="22"/>
              </w:rPr>
            </w:pPr>
            <w:r>
              <w:rPr>
                <w:sz w:val="22"/>
                <w:szCs w:val="22"/>
              </w:rPr>
              <w:t>5566,2</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8934D1" w:rsidRPr="008671BD" w:rsidTr="00D625A4">
        <w:trPr>
          <w:trHeight w:val="317"/>
        </w:trPr>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D76CF1" w:rsidRDefault="00F60C6D" w:rsidP="008934D1">
            <w:pPr>
              <w:autoSpaceDE w:val="0"/>
              <w:autoSpaceDN w:val="0"/>
              <w:adjustRightInd w:val="0"/>
              <w:jc w:val="center"/>
              <w:rPr>
                <w:kern w:val="2"/>
              </w:rPr>
            </w:pPr>
            <w:r>
              <w:rPr>
                <w:kern w:val="2"/>
              </w:rPr>
              <w:t>51822,5</w:t>
            </w:r>
          </w:p>
        </w:tc>
        <w:tc>
          <w:tcPr>
            <w:tcW w:w="287" w:type="pct"/>
            <w:tcBorders>
              <w:top w:val="single" w:sz="4" w:space="0" w:color="auto"/>
              <w:left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F60C6D" w:rsidP="000E1BC9">
            <w:r>
              <w:t>6507,7</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5D5FCB" w:rsidP="00A23E11">
            <w:pPr>
              <w:rPr>
                <w:sz w:val="22"/>
                <w:szCs w:val="22"/>
              </w:rPr>
            </w:pPr>
            <w:r>
              <w:rPr>
                <w:sz w:val="22"/>
                <w:szCs w:val="22"/>
              </w:rPr>
              <w:t>5301,9</w:t>
            </w:r>
          </w:p>
        </w:tc>
        <w:tc>
          <w:tcPr>
            <w:tcW w:w="269" w:type="pct"/>
            <w:tcBorders>
              <w:top w:val="single" w:sz="4" w:space="0" w:color="auto"/>
              <w:left w:val="single" w:sz="4" w:space="0" w:color="auto"/>
              <w:right w:val="single" w:sz="4" w:space="0" w:color="auto"/>
            </w:tcBorders>
          </w:tcPr>
          <w:p w:rsidR="008934D1" w:rsidRPr="00E8479E" w:rsidRDefault="0070069E" w:rsidP="00A23E11">
            <w:pPr>
              <w:rPr>
                <w:sz w:val="22"/>
                <w:szCs w:val="22"/>
              </w:rPr>
            </w:pPr>
            <w:r>
              <w:rPr>
                <w:sz w:val="22"/>
                <w:szCs w:val="22"/>
              </w:rPr>
              <w:t>5566,2</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r>
              <w:rPr>
                <w:sz w:val="22"/>
                <w:szCs w:val="22"/>
              </w:rPr>
              <w:t>».</w:t>
            </w:r>
          </w:p>
        </w:tc>
      </w:tr>
    </w:tbl>
    <w:p w:rsidR="00B77020" w:rsidRDefault="00B77020" w:rsidP="00B77020">
      <w:pPr>
        <w:autoSpaceDE w:val="0"/>
        <w:autoSpaceDN w:val="0"/>
        <w:adjustRightInd w:val="0"/>
        <w:jc w:val="center"/>
        <w:rPr>
          <w:rFonts w:eastAsia="Calibri"/>
          <w:kern w:val="2"/>
          <w:sz w:val="28"/>
          <w:szCs w:val="28"/>
          <w:lang w:eastAsia="en-US"/>
        </w:rPr>
      </w:pPr>
    </w:p>
    <w:p w:rsidR="00760258" w:rsidRDefault="00760258" w:rsidP="00B77020">
      <w:pPr>
        <w:autoSpaceDE w:val="0"/>
        <w:autoSpaceDN w:val="0"/>
        <w:adjustRightInd w:val="0"/>
        <w:jc w:val="center"/>
        <w:rPr>
          <w:rFonts w:eastAsia="Calibri"/>
          <w:kern w:val="2"/>
          <w:sz w:val="28"/>
          <w:szCs w:val="28"/>
          <w:lang w:eastAsia="en-US"/>
        </w:rPr>
      </w:pPr>
    </w:p>
    <w:p w:rsidR="00A96977" w:rsidRPr="00A23E11" w:rsidRDefault="00760258" w:rsidP="009F4531">
      <w:pPr>
        <w:autoSpaceDE w:val="0"/>
        <w:autoSpaceDN w:val="0"/>
        <w:adjustRightInd w:val="0"/>
        <w:rPr>
          <w:sz w:val="28"/>
          <w:szCs w:val="28"/>
        </w:rPr>
      </w:pPr>
      <w:r>
        <w:rPr>
          <w:sz w:val="24"/>
          <w:szCs w:val="24"/>
          <w:lang w:eastAsia="en-US"/>
        </w:rPr>
        <w:t xml:space="preserve">                                  </w:t>
      </w:r>
      <w:r w:rsidRPr="00A23E11">
        <w:rPr>
          <w:sz w:val="28"/>
          <w:szCs w:val="28"/>
          <w:lang w:eastAsia="en-US"/>
        </w:rPr>
        <w:t>Ведущий специалист по общим вопросам</w:t>
      </w:r>
      <w:r w:rsidRPr="00A23E11">
        <w:rPr>
          <w:sz w:val="28"/>
          <w:szCs w:val="28"/>
          <w:lang w:eastAsia="en-US"/>
        </w:rPr>
        <w:tab/>
        <w:t xml:space="preserve">                                      </w:t>
      </w:r>
      <w:r w:rsidR="008B04FD">
        <w:rPr>
          <w:sz w:val="28"/>
          <w:szCs w:val="28"/>
          <w:lang w:eastAsia="en-US"/>
        </w:rPr>
        <w:t>Л.В. Костеренко</w:t>
      </w:r>
      <w:r w:rsidR="009F4531" w:rsidRPr="00A23E11">
        <w:rPr>
          <w:sz w:val="28"/>
          <w:szCs w:val="28"/>
          <w:lang w:eastAsia="en-US"/>
        </w:rPr>
        <w:t xml:space="preserve">                                 </w:t>
      </w:r>
    </w:p>
    <w:sectPr w:rsidR="00A96977" w:rsidRPr="00A23E11"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B6E" w:rsidRDefault="00476B6E">
      <w:r>
        <w:separator/>
      </w:r>
    </w:p>
  </w:endnote>
  <w:endnote w:type="continuationSeparator" w:id="1">
    <w:p w:rsidR="00476B6E" w:rsidRDefault="00476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BD" w:rsidRDefault="00987536" w:rsidP="00E42955">
    <w:pPr>
      <w:pStyle w:val="a8"/>
      <w:jc w:val="right"/>
    </w:pPr>
    <w:fldSimple w:instr="PAGE   \* MERGEFORMAT">
      <w:r w:rsidR="003D614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BD" w:rsidRDefault="00987536" w:rsidP="00E42955">
    <w:pPr>
      <w:pStyle w:val="a8"/>
      <w:framePr w:wrap="around" w:vAnchor="text" w:hAnchor="margin" w:xAlign="right" w:y="1"/>
      <w:rPr>
        <w:rStyle w:val="ac"/>
      </w:rPr>
    </w:pPr>
    <w:r>
      <w:rPr>
        <w:rStyle w:val="ac"/>
      </w:rPr>
      <w:fldChar w:fldCharType="begin"/>
    </w:r>
    <w:r w:rsidR="00D866BD">
      <w:rPr>
        <w:rStyle w:val="ac"/>
      </w:rPr>
      <w:instrText xml:space="preserve">PAGE  </w:instrText>
    </w:r>
    <w:r>
      <w:rPr>
        <w:rStyle w:val="ac"/>
      </w:rPr>
      <w:fldChar w:fldCharType="end"/>
    </w:r>
  </w:p>
  <w:p w:rsidR="00D866BD" w:rsidRDefault="00D866B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BD" w:rsidRDefault="00987536" w:rsidP="00E42955">
    <w:pPr>
      <w:pStyle w:val="a8"/>
      <w:jc w:val="right"/>
    </w:pPr>
    <w:fldSimple w:instr="PAGE   \* MERGEFORMAT">
      <w:r w:rsidR="003D614D">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B6E" w:rsidRDefault="00476B6E">
      <w:r>
        <w:separator/>
      </w:r>
    </w:p>
  </w:footnote>
  <w:footnote w:type="continuationSeparator" w:id="1">
    <w:p w:rsidR="00476B6E" w:rsidRDefault="00476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955522"/>
    <w:rsid w:val="00011153"/>
    <w:rsid w:val="000149E2"/>
    <w:rsid w:val="00014AE7"/>
    <w:rsid w:val="00020E76"/>
    <w:rsid w:val="00021A51"/>
    <w:rsid w:val="00023AD7"/>
    <w:rsid w:val="00024426"/>
    <w:rsid w:val="00031EC4"/>
    <w:rsid w:val="00036562"/>
    <w:rsid w:val="00041BF3"/>
    <w:rsid w:val="000549E5"/>
    <w:rsid w:val="000605A8"/>
    <w:rsid w:val="00062E74"/>
    <w:rsid w:val="0006516C"/>
    <w:rsid w:val="00065275"/>
    <w:rsid w:val="000730FF"/>
    <w:rsid w:val="000743E3"/>
    <w:rsid w:val="000856A1"/>
    <w:rsid w:val="000951AD"/>
    <w:rsid w:val="000A2B1E"/>
    <w:rsid w:val="000A5E9D"/>
    <w:rsid w:val="000A655A"/>
    <w:rsid w:val="000B2221"/>
    <w:rsid w:val="000C7394"/>
    <w:rsid w:val="000D71CE"/>
    <w:rsid w:val="000E160F"/>
    <w:rsid w:val="000E1BC9"/>
    <w:rsid w:val="000E2186"/>
    <w:rsid w:val="0010435A"/>
    <w:rsid w:val="00107198"/>
    <w:rsid w:val="00115A77"/>
    <w:rsid w:val="00120393"/>
    <w:rsid w:val="0012522A"/>
    <w:rsid w:val="00130F40"/>
    <w:rsid w:val="00136C9C"/>
    <w:rsid w:val="00137CB8"/>
    <w:rsid w:val="00141887"/>
    <w:rsid w:val="0015099A"/>
    <w:rsid w:val="00150F64"/>
    <w:rsid w:val="00151A64"/>
    <w:rsid w:val="00171E2B"/>
    <w:rsid w:val="00173A34"/>
    <w:rsid w:val="00181B2B"/>
    <w:rsid w:val="00182C3B"/>
    <w:rsid w:val="00196BF6"/>
    <w:rsid w:val="00197016"/>
    <w:rsid w:val="001A03E1"/>
    <w:rsid w:val="001B4761"/>
    <w:rsid w:val="001B5F09"/>
    <w:rsid w:val="001C1F35"/>
    <w:rsid w:val="001E21CA"/>
    <w:rsid w:val="001F3A81"/>
    <w:rsid w:val="001F40D1"/>
    <w:rsid w:val="00201ED3"/>
    <w:rsid w:val="00202502"/>
    <w:rsid w:val="00217D9B"/>
    <w:rsid w:val="00230E48"/>
    <w:rsid w:val="0023595A"/>
    <w:rsid w:val="00236A77"/>
    <w:rsid w:val="00241E26"/>
    <w:rsid w:val="00251650"/>
    <w:rsid w:val="00270823"/>
    <w:rsid w:val="002735A2"/>
    <w:rsid w:val="00277055"/>
    <w:rsid w:val="00294B2D"/>
    <w:rsid w:val="002B0860"/>
    <w:rsid w:val="002B5E11"/>
    <w:rsid w:val="002B6899"/>
    <w:rsid w:val="002C0D0B"/>
    <w:rsid w:val="002C2B77"/>
    <w:rsid w:val="002C2DAA"/>
    <w:rsid w:val="002C45AB"/>
    <w:rsid w:val="002D20F9"/>
    <w:rsid w:val="002D4715"/>
    <w:rsid w:val="002E0612"/>
    <w:rsid w:val="002E4DAC"/>
    <w:rsid w:val="002E5C8B"/>
    <w:rsid w:val="002F4613"/>
    <w:rsid w:val="002F5912"/>
    <w:rsid w:val="003072E0"/>
    <w:rsid w:val="00311BD2"/>
    <w:rsid w:val="00321830"/>
    <w:rsid w:val="00330F8B"/>
    <w:rsid w:val="003319B5"/>
    <w:rsid w:val="003375A8"/>
    <w:rsid w:val="00346EAB"/>
    <w:rsid w:val="003501BC"/>
    <w:rsid w:val="003546E1"/>
    <w:rsid w:val="0036063B"/>
    <w:rsid w:val="00376C23"/>
    <w:rsid w:val="00377C7B"/>
    <w:rsid w:val="00386542"/>
    <w:rsid w:val="00387C15"/>
    <w:rsid w:val="00390C52"/>
    <w:rsid w:val="003919A4"/>
    <w:rsid w:val="003B1A2A"/>
    <w:rsid w:val="003B41EE"/>
    <w:rsid w:val="003B634C"/>
    <w:rsid w:val="003B7DB0"/>
    <w:rsid w:val="003C5D40"/>
    <w:rsid w:val="003C6223"/>
    <w:rsid w:val="003D58A8"/>
    <w:rsid w:val="003D614D"/>
    <w:rsid w:val="003E12CC"/>
    <w:rsid w:val="003E402D"/>
    <w:rsid w:val="003F10EB"/>
    <w:rsid w:val="003F6759"/>
    <w:rsid w:val="00402312"/>
    <w:rsid w:val="00406785"/>
    <w:rsid w:val="004145F1"/>
    <w:rsid w:val="00417737"/>
    <w:rsid w:val="00417DA6"/>
    <w:rsid w:val="004276FE"/>
    <w:rsid w:val="00427EAB"/>
    <w:rsid w:val="00442B0C"/>
    <w:rsid w:val="00443ACD"/>
    <w:rsid w:val="0044517E"/>
    <w:rsid w:val="004465C8"/>
    <w:rsid w:val="0045230C"/>
    <w:rsid w:val="00454A0D"/>
    <w:rsid w:val="004576EF"/>
    <w:rsid w:val="00461A34"/>
    <w:rsid w:val="00467D8C"/>
    <w:rsid w:val="00472084"/>
    <w:rsid w:val="004735D6"/>
    <w:rsid w:val="00476B6E"/>
    <w:rsid w:val="00493432"/>
    <w:rsid w:val="00496C8B"/>
    <w:rsid w:val="004C076A"/>
    <w:rsid w:val="004C1DC6"/>
    <w:rsid w:val="004C466C"/>
    <w:rsid w:val="004D2A7B"/>
    <w:rsid w:val="004D3A6B"/>
    <w:rsid w:val="004E1761"/>
    <w:rsid w:val="004F1D32"/>
    <w:rsid w:val="004F2318"/>
    <w:rsid w:val="00503FAC"/>
    <w:rsid w:val="005040AC"/>
    <w:rsid w:val="005044A4"/>
    <w:rsid w:val="005056B9"/>
    <w:rsid w:val="00521B59"/>
    <w:rsid w:val="0053339E"/>
    <w:rsid w:val="00535F7A"/>
    <w:rsid w:val="00536030"/>
    <w:rsid w:val="00537C15"/>
    <w:rsid w:val="005416DB"/>
    <w:rsid w:val="005520F6"/>
    <w:rsid w:val="00552E52"/>
    <w:rsid w:val="0056017F"/>
    <w:rsid w:val="00566B67"/>
    <w:rsid w:val="00576130"/>
    <w:rsid w:val="00577116"/>
    <w:rsid w:val="005868BC"/>
    <w:rsid w:val="00587318"/>
    <w:rsid w:val="00592EA9"/>
    <w:rsid w:val="005A65E1"/>
    <w:rsid w:val="005A6CBF"/>
    <w:rsid w:val="005D0906"/>
    <w:rsid w:val="005D1E5D"/>
    <w:rsid w:val="005D5FCB"/>
    <w:rsid w:val="005E485F"/>
    <w:rsid w:val="005F343C"/>
    <w:rsid w:val="00601992"/>
    <w:rsid w:val="0060267A"/>
    <w:rsid w:val="0062298A"/>
    <w:rsid w:val="00623703"/>
    <w:rsid w:val="00625AD3"/>
    <w:rsid w:val="0063528E"/>
    <w:rsid w:val="0063603B"/>
    <w:rsid w:val="00640A84"/>
    <w:rsid w:val="00641C3C"/>
    <w:rsid w:val="006476D9"/>
    <w:rsid w:val="0065622A"/>
    <w:rsid w:val="00666FA9"/>
    <w:rsid w:val="0066778B"/>
    <w:rsid w:val="00672914"/>
    <w:rsid w:val="006811CA"/>
    <w:rsid w:val="006838B5"/>
    <w:rsid w:val="006928D1"/>
    <w:rsid w:val="006A17CA"/>
    <w:rsid w:val="006A3B1B"/>
    <w:rsid w:val="006A68F3"/>
    <w:rsid w:val="006B5B24"/>
    <w:rsid w:val="006B5D44"/>
    <w:rsid w:val="006C2672"/>
    <w:rsid w:val="006C367E"/>
    <w:rsid w:val="006C422D"/>
    <w:rsid w:val="006D0E34"/>
    <w:rsid w:val="006D37C3"/>
    <w:rsid w:val="006D6889"/>
    <w:rsid w:val="006E1C54"/>
    <w:rsid w:val="006E454E"/>
    <w:rsid w:val="006F2B39"/>
    <w:rsid w:val="006F4A95"/>
    <w:rsid w:val="006F6D89"/>
    <w:rsid w:val="0070069E"/>
    <w:rsid w:val="007031E9"/>
    <w:rsid w:val="00703723"/>
    <w:rsid w:val="00704D7B"/>
    <w:rsid w:val="00707298"/>
    <w:rsid w:val="007177E2"/>
    <w:rsid w:val="00722FBD"/>
    <w:rsid w:val="00730373"/>
    <w:rsid w:val="00745C70"/>
    <w:rsid w:val="007500FB"/>
    <w:rsid w:val="00750FAD"/>
    <w:rsid w:val="00754E60"/>
    <w:rsid w:val="00760258"/>
    <w:rsid w:val="0076671C"/>
    <w:rsid w:val="00767C40"/>
    <w:rsid w:val="0078132A"/>
    <w:rsid w:val="00781AE3"/>
    <w:rsid w:val="0078297A"/>
    <w:rsid w:val="007A274D"/>
    <w:rsid w:val="007B0F09"/>
    <w:rsid w:val="007B3F8C"/>
    <w:rsid w:val="007B6BB6"/>
    <w:rsid w:val="007D633E"/>
    <w:rsid w:val="007E20D3"/>
    <w:rsid w:val="007E2969"/>
    <w:rsid w:val="007E4CA9"/>
    <w:rsid w:val="007E5444"/>
    <w:rsid w:val="007E5D38"/>
    <w:rsid w:val="007E7043"/>
    <w:rsid w:val="007F304A"/>
    <w:rsid w:val="0080525F"/>
    <w:rsid w:val="00810DD7"/>
    <w:rsid w:val="0081216F"/>
    <w:rsid w:val="0081422F"/>
    <w:rsid w:val="008165C7"/>
    <w:rsid w:val="0081763E"/>
    <w:rsid w:val="00817E2C"/>
    <w:rsid w:val="00823EA8"/>
    <w:rsid w:val="008253C7"/>
    <w:rsid w:val="00834D16"/>
    <w:rsid w:val="00835745"/>
    <w:rsid w:val="008379A3"/>
    <w:rsid w:val="00837C48"/>
    <w:rsid w:val="00847AAF"/>
    <w:rsid w:val="008528EA"/>
    <w:rsid w:val="00855FC0"/>
    <w:rsid w:val="00865F38"/>
    <w:rsid w:val="008665CF"/>
    <w:rsid w:val="00870E47"/>
    <w:rsid w:val="00875449"/>
    <w:rsid w:val="00877F4A"/>
    <w:rsid w:val="008823DD"/>
    <w:rsid w:val="008934D1"/>
    <w:rsid w:val="008A0861"/>
    <w:rsid w:val="008B04FD"/>
    <w:rsid w:val="008B154B"/>
    <w:rsid w:val="008B1F0E"/>
    <w:rsid w:val="008B302C"/>
    <w:rsid w:val="008B47C1"/>
    <w:rsid w:val="008D3FCC"/>
    <w:rsid w:val="008D5E2C"/>
    <w:rsid w:val="008E534F"/>
    <w:rsid w:val="008F25D9"/>
    <w:rsid w:val="008F595C"/>
    <w:rsid w:val="008F719B"/>
    <w:rsid w:val="008F7BF5"/>
    <w:rsid w:val="00900E82"/>
    <w:rsid w:val="00904444"/>
    <w:rsid w:val="009050CD"/>
    <w:rsid w:val="00905F2D"/>
    <w:rsid w:val="009329FC"/>
    <w:rsid w:val="00935D89"/>
    <w:rsid w:val="0095278F"/>
    <w:rsid w:val="00955522"/>
    <w:rsid w:val="00974D87"/>
    <w:rsid w:val="009838D3"/>
    <w:rsid w:val="00987536"/>
    <w:rsid w:val="00995579"/>
    <w:rsid w:val="009A0E7E"/>
    <w:rsid w:val="009A7BFC"/>
    <w:rsid w:val="009B41FC"/>
    <w:rsid w:val="009B7E08"/>
    <w:rsid w:val="009E73A3"/>
    <w:rsid w:val="009F4531"/>
    <w:rsid w:val="00A11A9E"/>
    <w:rsid w:val="00A146C7"/>
    <w:rsid w:val="00A156D6"/>
    <w:rsid w:val="00A23E11"/>
    <w:rsid w:val="00A2632F"/>
    <w:rsid w:val="00A3665F"/>
    <w:rsid w:val="00A37080"/>
    <w:rsid w:val="00A40742"/>
    <w:rsid w:val="00A40BDF"/>
    <w:rsid w:val="00A5194B"/>
    <w:rsid w:val="00A63117"/>
    <w:rsid w:val="00A81441"/>
    <w:rsid w:val="00A81A8D"/>
    <w:rsid w:val="00A86661"/>
    <w:rsid w:val="00A904B2"/>
    <w:rsid w:val="00A90E4A"/>
    <w:rsid w:val="00A96977"/>
    <w:rsid w:val="00AA72AB"/>
    <w:rsid w:val="00AB2911"/>
    <w:rsid w:val="00AB2DB8"/>
    <w:rsid w:val="00AC2046"/>
    <w:rsid w:val="00AD3612"/>
    <w:rsid w:val="00AE16FB"/>
    <w:rsid w:val="00AE5E3D"/>
    <w:rsid w:val="00AF04E1"/>
    <w:rsid w:val="00AF4751"/>
    <w:rsid w:val="00B0079C"/>
    <w:rsid w:val="00B055F8"/>
    <w:rsid w:val="00B12E43"/>
    <w:rsid w:val="00B32201"/>
    <w:rsid w:val="00B34493"/>
    <w:rsid w:val="00B40E5B"/>
    <w:rsid w:val="00B46111"/>
    <w:rsid w:val="00B5306A"/>
    <w:rsid w:val="00B54DC0"/>
    <w:rsid w:val="00B6002B"/>
    <w:rsid w:val="00B702C1"/>
    <w:rsid w:val="00B73D22"/>
    <w:rsid w:val="00B77020"/>
    <w:rsid w:val="00B7713C"/>
    <w:rsid w:val="00B77DFD"/>
    <w:rsid w:val="00B83123"/>
    <w:rsid w:val="00B9074B"/>
    <w:rsid w:val="00B91DCF"/>
    <w:rsid w:val="00B9585E"/>
    <w:rsid w:val="00BA0CE4"/>
    <w:rsid w:val="00BA2170"/>
    <w:rsid w:val="00BC3DFD"/>
    <w:rsid w:val="00BC5D9C"/>
    <w:rsid w:val="00BD1478"/>
    <w:rsid w:val="00BD4FDB"/>
    <w:rsid w:val="00BD6DEA"/>
    <w:rsid w:val="00BE3196"/>
    <w:rsid w:val="00BE36A2"/>
    <w:rsid w:val="00BE4879"/>
    <w:rsid w:val="00BF3CF2"/>
    <w:rsid w:val="00C02C20"/>
    <w:rsid w:val="00C03AD9"/>
    <w:rsid w:val="00C06479"/>
    <w:rsid w:val="00C07A98"/>
    <w:rsid w:val="00C11702"/>
    <w:rsid w:val="00C130D8"/>
    <w:rsid w:val="00C1332D"/>
    <w:rsid w:val="00C24B7C"/>
    <w:rsid w:val="00C2560A"/>
    <w:rsid w:val="00C27915"/>
    <w:rsid w:val="00C40E2B"/>
    <w:rsid w:val="00C66746"/>
    <w:rsid w:val="00C74E20"/>
    <w:rsid w:val="00C81476"/>
    <w:rsid w:val="00C81694"/>
    <w:rsid w:val="00C87121"/>
    <w:rsid w:val="00CA0884"/>
    <w:rsid w:val="00CA13EB"/>
    <w:rsid w:val="00CA3062"/>
    <w:rsid w:val="00CA59E2"/>
    <w:rsid w:val="00CA5C13"/>
    <w:rsid w:val="00CB0C8B"/>
    <w:rsid w:val="00CB5F8E"/>
    <w:rsid w:val="00CC616B"/>
    <w:rsid w:val="00CC7E95"/>
    <w:rsid w:val="00CD10AE"/>
    <w:rsid w:val="00CD565B"/>
    <w:rsid w:val="00CD706F"/>
    <w:rsid w:val="00CE2955"/>
    <w:rsid w:val="00CE2FC8"/>
    <w:rsid w:val="00CF0C10"/>
    <w:rsid w:val="00CF626E"/>
    <w:rsid w:val="00D01C57"/>
    <w:rsid w:val="00D04485"/>
    <w:rsid w:val="00D11595"/>
    <w:rsid w:val="00D14EBD"/>
    <w:rsid w:val="00D2462B"/>
    <w:rsid w:val="00D24750"/>
    <w:rsid w:val="00D3130A"/>
    <w:rsid w:val="00D37CE9"/>
    <w:rsid w:val="00D43592"/>
    <w:rsid w:val="00D44276"/>
    <w:rsid w:val="00D45E13"/>
    <w:rsid w:val="00D52E79"/>
    <w:rsid w:val="00D57347"/>
    <w:rsid w:val="00D625A4"/>
    <w:rsid w:val="00D65F68"/>
    <w:rsid w:val="00D67049"/>
    <w:rsid w:val="00D67A22"/>
    <w:rsid w:val="00D75A6E"/>
    <w:rsid w:val="00D767AD"/>
    <w:rsid w:val="00D81AE4"/>
    <w:rsid w:val="00D866BD"/>
    <w:rsid w:val="00D918BD"/>
    <w:rsid w:val="00D97C05"/>
    <w:rsid w:val="00DB2879"/>
    <w:rsid w:val="00DB434B"/>
    <w:rsid w:val="00DC3360"/>
    <w:rsid w:val="00DC7364"/>
    <w:rsid w:val="00DD12A8"/>
    <w:rsid w:val="00DE4B2E"/>
    <w:rsid w:val="00DF02D1"/>
    <w:rsid w:val="00E01804"/>
    <w:rsid w:val="00E07306"/>
    <w:rsid w:val="00E17025"/>
    <w:rsid w:val="00E205CF"/>
    <w:rsid w:val="00E22276"/>
    <w:rsid w:val="00E25292"/>
    <w:rsid w:val="00E405AE"/>
    <w:rsid w:val="00E42955"/>
    <w:rsid w:val="00E4705E"/>
    <w:rsid w:val="00E516A9"/>
    <w:rsid w:val="00E516E8"/>
    <w:rsid w:val="00E564FA"/>
    <w:rsid w:val="00E5680A"/>
    <w:rsid w:val="00E608CB"/>
    <w:rsid w:val="00E66433"/>
    <w:rsid w:val="00E665B8"/>
    <w:rsid w:val="00E67A42"/>
    <w:rsid w:val="00EA15C1"/>
    <w:rsid w:val="00EB2C29"/>
    <w:rsid w:val="00EB48F1"/>
    <w:rsid w:val="00EC6565"/>
    <w:rsid w:val="00ED6DEB"/>
    <w:rsid w:val="00EE7785"/>
    <w:rsid w:val="00EF3DF4"/>
    <w:rsid w:val="00EF3F17"/>
    <w:rsid w:val="00F0032C"/>
    <w:rsid w:val="00F02B75"/>
    <w:rsid w:val="00F0654E"/>
    <w:rsid w:val="00F11018"/>
    <w:rsid w:val="00F13133"/>
    <w:rsid w:val="00F14153"/>
    <w:rsid w:val="00F15FCC"/>
    <w:rsid w:val="00F2719E"/>
    <w:rsid w:val="00F357FF"/>
    <w:rsid w:val="00F42E2D"/>
    <w:rsid w:val="00F43BE2"/>
    <w:rsid w:val="00F466B6"/>
    <w:rsid w:val="00F551D6"/>
    <w:rsid w:val="00F60C6D"/>
    <w:rsid w:val="00F7049E"/>
    <w:rsid w:val="00F718FB"/>
    <w:rsid w:val="00F7599A"/>
    <w:rsid w:val="00F8327F"/>
    <w:rsid w:val="00F84C77"/>
    <w:rsid w:val="00F929C2"/>
    <w:rsid w:val="00F9632C"/>
    <w:rsid w:val="00FB35DB"/>
    <w:rsid w:val="00FB7A59"/>
    <w:rsid w:val="00FC2A10"/>
    <w:rsid w:val="00FE4A5C"/>
    <w:rsid w:val="00FE52E9"/>
    <w:rsid w:val="00FF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iPriority w:val="99"/>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955522"/>
    <w:pPr>
      <w:widowControl w:val="0"/>
      <w:autoSpaceDE w:val="0"/>
      <w:autoSpaceDN w:val="0"/>
      <w:adjustRightInd w:val="0"/>
    </w:pPr>
    <w:rPr>
      <w:rFonts w:ascii="Calibri" w:hAnsi="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paragraph" w:customStyle="1" w:styleId="aff5">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B77020"/>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87012284">
      <w:bodyDiv w:val="1"/>
      <w:marLeft w:val="0"/>
      <w:marRight w:val="0"/>
      <w:marTop w:val="0"/>
      <w:marBottom w:val="0"/>
      <w:divBdr>
        <w:top w:val="none" w:sz="0" w:space="0" w:color="auto"/>
        <w:left w:val="none" w:sz="0" w:space="0" w:color="auto"/>
        <w:bottom w:val="none" w:sz="0" w:space="0" w:color="auto"/>
        <w:right w:val="none" w:sz="0" w:space="0" w:color="auto"/>
      </w:divBdr>
    </w:div>
    <w:div w:id="18909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F3F7-9F0B-487A-9DDF-88523062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3</cp:revision>
  <cp:lastPrinted>2022-09-22T11:40:00Z</cp:lastPrinted>
  <dcterms:created xsi:type="dcterms:W3CDTF">2023-10-16T12:54:00Z</dcterms:created>
  <dcterms:modified xsi:type="dcterms:W3CDTF">2023-10-16T13:38:00Z</dcterms:modified>
</cp:coreProperties>
</file>