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B97" w:rsidRPr="00717B97" w:rsidRDefault="00717B97" w:rsidP="00717B9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B97">
        <w:rPr>
          <w:rFonts w:ascii="Times New Roman" w:hAnsi="Times New Roman" w:cs="Times New Roman"/>
          <w:color w:val="000000" w:themeColor="text1"/>
          <w:sz w:val="28"/>
          <w:szCs w:val="28"/>
        </w:rPr>
        <w:t>Тема № 8. Порядок заполнения защитных сооружений и пребывания в них. Порядок эвакуации из защитных сооружений. Защита населения путем эвакуации. Порядок проведения эвакуации</w:t>
      </w:r>
      <w:proofErr w:type="gramStart"/>
      <w:r w:rsidRPr="00717B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17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717B9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717B97">
        <w:rPr>
          <w:rFonts w:ascii="Times New Roman" w:hAnsi="Times New Roman" w:cs="Times New Roman"/>
          <w:color w:val="000000" w:themeColor="text1"/>
          <w:sz w:val="28"/>
          <w:szCs w:val="28"/>
        </w:rPr>
        <w:t>рактическое занятие, 1 час). Порядок оповещения населения об угрозе возникновения ЧС мирного и военного времени. Очередность и порядок проведения эвакуационных мероприятий. Организация эвакуации населения из районов разрушений, пожаров и других опасных зон.</w:t>
      </w:r>
    </w:p>
    <w:p w:rsidR="00717B97" w:rsidRPr="00717B97" w:rsidRDefault="00717B97" w:rsidP="00717B97">
      <w:pPr>
        <w:shd w:val="clear" w:color="auto" w:fill="FFFFFF"/>
        <w:spacing w:before="144" w:after="144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17B97" w:rsidRDefault="00717B97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717B97" w:rsidRPr="00717B97" w:rsidRDefault="00717B97" w:rsidP="00717B97">
      <w:pPr>
        <w:shd w:val="clear" w:color="auto" w:fill="FFFFFF"/>
        <w:spacing w:before="144" w:after="144" w:line="288" w:lineRule="atLeast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ПОРЯДОК ЗАПОЛНЕНИЯ ЗАЩИТНЫХ СООРУЖЕНИЙ И ПРЕБЫВАНИЯ В НИХ. ПОРЯДОК ЭВАКУАЦИИ ИЗ ЗАЩИТНЫХ СООРУЖЕНИЙ.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Современные защитные сооружения строят так, чтобы их можно было рационально использовать в мирное время в интересах предприятий, орга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низаций, учреждений и населения города. </w:t>
      </w:r>
      <w:proofErr w:type="gram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них, как правило, размещают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ся вспомогательные помещения, склады, мастерские, учебные классы, ком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наты отдыха, кафе, различные приемные пункты, гаражи, стоянки элек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трокаров и т.п.</w:t>
      </w:r>
      <w:proofErr w:type="gram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 двойного назначения убежищ позволяет не только эффективно использовать эти дорогостоящие сооружения, но и поддер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живать их в надлежащем состоянии.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всех обстоятельствах в процессе эксплуатации сооружений в мир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ное время не должны снижаться их защитные свойства и готовность к при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ему людей. Поэтому нельзя размещать в них громоздкое оборудование и изделия, требующие большого времени на их освобождение, хранить ово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щи, огне- и взрывоопасные вещества.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Подготовка защитных сооружений к приему людей проводится по указанию руководителя ГО объекта. Работы выполняет личный состав групп (звеньев) по обслуживанию убежищ и укрытий. В освобождении помещений, изго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товлении недостающих нар и других работах им помогают спасательные и другие формирования, которые обычно выделяются коменданту убежища.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привести убежище в готовность, следует выполнить ряд подгото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вительных работ. В первую очередь, необходимо открыть основные и за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пасные входы с целью проветривания помещений. Если убежище исполь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зовалось для хранения оборудования или имущества, его необходимо в са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мые короткие сроки освободить. </w:t>
      </w:r>
      <w:proofErr w:type="gram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 нужно проверить системы венти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ляции,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водо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энергоснабжения, канализации, отключающие устройства (краны, задвижки, рубильники), герметизацию убежища, а также подклю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чить радиоточку и телефон, установить нары (скамейки), подготовить про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дукты питания, медикаменты, пополнить запасы воды.</w:t>
      </w:r>
      <w:proofErr w:type="gram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это же время про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веряют исправность входов и аварийных выходов, пополняют убежище не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обходимым инвентарем. Все работы должны укладываться в сроки, ука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занные в плане ГО объекта.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проверить герметизацию убежища, определяют подпор воздуха. Для этого измеряют избыточное давление внутри убежища (при работе фильтровентиляционного агрегата) и атмосферное. Разница между первой и второй величинами и есть подпор воздуха в данном помещении. Во вре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мя пребывания людей в убежище подпор воздуха должен быть не менее 5-7 мм водяного столба. Если он окажется недостаточным, то следует опре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делить места утечки воздуха (по отклонению пламени горящей свечи).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Проверить электроснабжение, ибо оно обеспечивает работу электродви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гателей системы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воздухоснабжения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артезианской скважины, электропри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водов внутреннего оборудования, а также освещение. На случай его от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ключения должны быть аккумуляторные батареи, керосиновые фонари, лам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пы, свечи.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осмотре канализации особое внимание обращают на исправность са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нитарных узлов, защитно-герметической заглушки, закрывающей вытяжку, канализационной задвижки, которая обеспечивает отключение канализации убежища от внешней сети.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Контролируя входы и аварийные выходы, необходимо убедиться в том, что двери легко закрываются и задраиваются. Аварийный выход должен быть обозначен хорошо видимой указкой. Если внутреннее помещение убежища используется под стоянку электрокаров, погрузчиков или автомашин, следу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ет особенно тщательно проверить исправность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защитногерметических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зат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воров во въездном проеме.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Помещения для </w:t>
      </w:r>
      <w:proofErr w:type="gram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укрываемых</w:t>
      </w:r>
      <w:proofErr w:type="gram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оборудуют нарами или скамейками для си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дения и лежания. На видном месте вывешивают правила поведения, сигна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лы оповещения, указатели мест размещения медицинского персонала, са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нитарного узла, пункта раздачи пищи (если такой </w:t>
      </w:r>
      <w:proofErr w:type="gram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</w:t>
      </w:r>
      <w:proofErr w:type="gram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обеспечить людей водой для питья и гигиенических нужд, в убежи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щах предусмотрена система водоснабжения от водопроводной сети или ар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тезианских скважин. Минимальный расход питьевой воды — 3 литра на од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ного человека в сутки, а при работающем водопроводе потребности в воде вообще не ограничиваются.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случай выхода из строя водопровода создается аварийный запас. Он хранится в специальных стационарных баках, подключенных к системе во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доснабжения. Если баков нет, устанавливают переносные бочки, бидоны и другие емкости, которые во время подготовки убежища наполняют водой.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ЗАПОЛНЕНИЕ ЗАЩИТНОГО СООРУЖЕНИЯ И ПРАВИЛА ПОВЕДЕНИЯ В НЕМ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Население укрывается в защитных сооружениях в случае аварии</w:t>
      </w:r>
      <w:r w:rsidRPr="00717B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на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АЭС, химическом предприятии, при стихийных бедствиях (смерч, ураган) и воз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никновении военных конфликтов. Заполнять убежища надо организованно и быстро. Каждый должен знать месторасположение закрепленного со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оружения и пути подхода к нему.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Маршруты движения желательно обозначить указателями, установленными на видных местах. Чтобы не допустить скопления людей в одном месте и разделить потоки, на путях движения обычно назначают несколько маршру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тов, расчищают территорию, освобождают от всего, что может служить по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мехой.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убежище лучше всего размещать людей группами — по цехам, брига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дам, учреждениям, домам, улицам, обозначив соответствующие места указ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ками. В каждой группе назначают </w:t>
      </w:r>
      <w:proofErr w:type="gram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старшего</w:t>
      </w:r>
      <w:proofErr w:type="gram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Тех, кто прибыл с детьми, раз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мещают в отдельных отсеках или в специально отведенных местах. Пре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старелых и больных стараются устроить поближе к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воздухоразводящим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вен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тиляционным трубам.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убежище (укрытие) люди должны приходить со средствами индивидуаль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ной защиты, продуктами питания и личными документами. Нельзя приносить с собой громоздкие вещи,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сильнопахнущие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воспламеняющиеся вещества, приводить домашних животных. В защитном сооружении запрещается ходить без надобности, шуметь, курить, выходить наружу без разрешения стар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шего, самостоятельно включать и выключать электроосвещение, инженерные агрегаты, открывать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защитногерметические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двери, а также зажигать керосино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вые лампы, свечи, фонари. Аварийные источники освещения применяются толь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ко с разрешения коменданта укрытия на ограниченное время в случае крайней необходимости. В убежище можно читать, слушать радио, беседовать, играть в тихие игры (шашки, шахматы, современные электронные).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Укрываемые должны строго выполнять все распоряжения звена по об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служиванию убежища (укрытия), соблюдать правила внутреннего распорядка, оказывать помощь больным, инвалидам, женщинам и детям.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пищи желательно производить тогда, когда вентиляция отключена. Предпочтительнее продукты без острых запахов и по возможности в защитной упаковке (в пергаментной бумаге, целлофане, различного вида консервы).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Медицинское обслуживание проводится силами санитарных постов и мед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пунктов предприятий, организаций и учреждений, в чьем распоряжении на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ходится убежище. Здесь могут пригодиться навыки оказания само- и вза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имопомощи.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правилами техники безопасности запрещается прикасаться к электрооборудованию, баллонам со сжатым воздухом и кислородом, вхо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дить в помещения, где установлены дизельная электростанция и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фильтровентиляционый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агрегат. Однако в случае необходимости комендант может при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влечь любого из укрываемых к работам по устранению каких-либо неисправ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ностей, поддержанию чистоты и порядка.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заполнения убежища по распоряжению коменданта личный состав звена закрывает защитно-герметические двери, ставни аварийных выходов и регулировочные заглушки вытяжной вентиляции, включает фильтровентиляционный агрегат на режим чистой вентиляции.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нормальных условий внутри убежища необходимо поддерживать оп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ределенную температуру и влажность. Зимой температура не должна пре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вышать 10 — 15° тепла, летом — 25 — 30°. Измеряют обычным термометром, держа его на расстоянии 1 м от пола и 2 м от стен. Замеры делают при режиме чистой вентиляции через каждые 4 ч, при режиме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фильтровентиляции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че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рез 2 ч. Влажность воздуха определяют психрометром каждые 4 ч. Нормаль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ной считается влажность не выше 65 — 70%.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в убежище предстоит находиться длительное время, необходимо со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здать людям условия для отдыха.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Уборка помещения производится два раза в сутки самими укрываемыми по указанию старших групп. При этом санитарные узлы обязательно обрабатывают, 0,5-%-м раствором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дветретиосновной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соли гипохлорита кальция. Технические помещения убирает личный состав звена по обслуживанию убежища.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обнаружения проникновения вместе с воздухом ядовитых или от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равляющих веществ укрываемые немедленно надевают средства защиты ор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ганов дыхания, а убежище переводится на режим </w:t>
      </w:r>
      <w:proofErr w:type="spell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фильтровентиляции</w:t>
      </w:r>
      <w:proofErr w:type="spell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 возникновении вблизи убежища пожаров или образовании опасных кон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 xml:space="preserve">центраций АХОВ  защитное сооружение переводят на режим полной изоляции и включают установку регенерации воздуха, если </w:t>
      </w:r>
      <w:proofErr w:type="gramStart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такая</w:t>
      </w:r>
      <w:proofErr w:type="gramEnd"/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имеется. Время пре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бывания населения в защитных сооружениях определяется штабами ГО объек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тов. Они устанавливают, кроме того, порядок действий и правила поведения при выходе из убежищ и укрытий. Этот порядок и правила поведения переда</w:t>
      </w:r>
      <w:r w:rsidRPr="00717B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ются в защитное сооружение по телефону или другим возможным способом.</w:t>
      </w:r>
    </w:p>
    <w:p w:rsidR="00717B97" w:rsidRPr="00717B97" w:rsidRDefault="00717B97" w:rsidP="00717B97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17B97">
        <w:rPr>
          <w:rFonts w:ascii="Times New Roman" w:hAnsi="Times New Roman" w:cs="Times New Roman"/>
          <w:b w:val="0"/>
          <w:bCs w:val="0"/>
          <w:color w:val="000000"/>
        </w:rPr>
        <w:t>Оповещение и эвакуация населения</w:t>
      </w:r>
    </w:p>
    <w:p w:rsidR="00717B97" w:rsidRPr="00717B97" w:rsidRDefault="00717B97" w:rsidP="00717B97">
      <w:pPr>
        <w:pStyle w:val="2"/>
        <w:spacing w:before="0" w:beforeAutospacing="0" w:after="0" w:afterAutospacing="0"/>
        <w:ind w:firstLine="567"/>
        <w:jc w:val="both"/>
        <w:rPr>
          <w:b w:val="0"/>
          <w:bCs w:val="0"/>
          <w:color w:val="000000"/>
          <w:sz w:val="28"/>
          <w:szCs w:val="28"/>
        </w:rPr>
      </w:pPr>
      <w:r w:rsidRPr="00717B97">
        <w:rPr>
          <w:b w:val="0"/>
          <w:bCs w:val="0"/>
          <w:color w:val="000000"/>
          <w:sz w:val="28"/>
          <w:szCs w:val="28"/>
        </w:rPr>
        <w:t>1. Оповещение населения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Способами защиты населения являются: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своевременное оповещение населения;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мероприятия противорадиационной и противохимической защиты;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укрытие в защитных сооружениях;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использование средств индивидуальной и противохимической защиты;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проведение эвакуационных мероприятий (рассредоточение и эвакуация населения из городов в загородную зону).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Оповещение</w:t>
      </w:r>
      <w:r w:rsidRPr="00717B97">
        <w:rPr>
          <w:color w:val="000000"/>
          <w:sz w:val="28"/>
          <w:szCs w:val="28"/>
        </w:rPr>
        <w:t> – это предупреждение о возможном нападении противника (ЧС военного времени), надвигающемся стихийном бедствии или возникновении техногенной опасности (ЧС мирного времени).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Своевременное оповещение об опасности является одним из важнейших мероприятий мирного и военного времени по приведению органов управления, сил ГО в готовность и доведению до населения в минимально короткие сроки сигналов и распоряжений: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об угрозе нападения противника;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 приведении в различные степени готовности системы ГО;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 воздушной опасности;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 радиоактивном, химическом и биологическом заражении;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 начале эвакуационных мероприятий;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об угрозе стихийного бедствия;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 возникновении крупных производственных аварий и катастроф.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lastRenderedPageBreak/>
        <w:t>Передача сигналов оповещения осуществляется по всем средствам связи и вещания "вне всякой очереди". При этом штабы всех степеней (в том числе ГО объектов народного хозяйства и командиры формирований) обязаны дублировать полученные ими сигналы.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Своевременное оповещение населения и возможность укрытия его за 10-15 минут после оповещения позволят снизить потери людей при внезапном применении противником ОМП: с 85% до 4-7%.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Например, при атомных бомбардировках японских городов Хиросима и Нагасаки в 1945 году, в Нагасаки людей погибло и пострадало меньше, чем в Хиросиме, и это несмотря на то, что над Нагасаки была взорвана более мощная бомба. Значительную роль сыграло то, что людей предупредили о воздушном налете, и они своевременно укрылись.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Сигналы оповещения ГО.</w:t>
      </w:r>
      <w:r w:rsidRPr="00717B97">
        <w:rPr>
          <w:iCs/>
          <w:color w:val="000000"/>
          <w:sz w:val="28"/>
          <w:szCs w:val="28"/>
        </w:rPr>
        <w:t> </w:t>
      </w:r>
      <w:r w:rsidRPr="00717B97">
        <w:rPr>
          <w:color w:val="000000"/>
          <w:sz w:val="28"/>
          <w:szCs w:val="28"/>
        </w:rPr>
        <w:t>Завывание сирен, прерывистые гудки предприятий и сигналы транспортных средств означают предупредительный сигнал "Внимание всем!".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Услышав этот сигнал, надо немедленно включить </w:t>
      </w:r>
      <w:proofErr w:type="gramStart"/>
      <w:r w:rsidRPr="00717B97">
        <w:rPr>
          <w:color w:val="000000"/>
          <w:sz w:val="28"/>
          <w:szCs w:val="28"/>
        </w:rPr>
        <w:t>теле</w:t>
      </w:r>
      <w:proofErr w:type="gramEnd"/>
      <w:r w:rsidRPr="00717B97">
        <w:rPr>
          <w:color w:val="000000"/>
          <w:sz w:val="28"/>
          <w:szCs w:val="28"/>
        </w:rPr>
        <w:t>- и радиоприемники и слушать экстренное сообщение местных органов власти или штаба ГОЧС. Все дальнейшие действия определяются их указаниями.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Во всех звеньях управления ГО до области включительно разработаны тексты обращения к населению в ЧС мирного времени. Данные тексты предварительно записаны на магнитофонную ленту на русском и национальном языках.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Например, при аварии на химическом объекте содержание информации может быть следующим: "Внимание! Говорит штаб гражданской обороны города. Граждане! Произошла авария на комбинате с выбросом сильнодействующего ядовитого вещества – аммиака. Облако зараженного воздуха распространяется в направлении поселка </w:t>
      </w:r>
      <w:proofErr w:type="gramStart"/>
      <w:r w:rsidRPr="00717B97">
        <w:rPr>
          <w:color w:val="000000"/>
          <w:sz w:val="28"/>
          <w:szCs w:val="28"/>
        </w:rPr>
        <w:t>Заречный</w:t>
      </w:r>
      <w:proofErr w:type="gramEnd"/>
      <w:r w:rsidRPr="00717B97">
        <w:rPr>
          <w:color w:val="000000"/>
          <w:sz w:val="28"/>
          <w:szCs w:val="28"/>
        </w:rPr>
        <w:t xml:space="preserve">. Населению улиц </w:t>
      </w:r>
      <w:proofErr w:type="gramStart"/>
      <w:r w:rsidRPr="00717B97">
        <w:rPr>
          <w:color w:val="000000"/>
          <w:sz w:val="28"/>
          <w:szCs w:val="28"/>
        </w:rPr>
        <w:t>Новая</w:t>
      </w:r>
      <w:proofErr w:type="gramEnd"/>
      <w:r w:rsidRPr="00717B97">
        <w:rPr>
          <w:color w:val="000000"/>
          <w:sz w:val="28"/>
          <w:szCs w:val="28"/>
        </w:rPr>
        <w:t>, Зеленая, Садовая находиться в зданиях. Провести герметизацию своих жилищ.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Населению улиц </w:t>
      </w:r>
      <w:proofErr w:type="gramStart"/>
      <w:r w:rsidRPr="00717B97">
        <w:rPr>
          <w:color w:val="000000"/>
          <w:sz w:val="28"/>
          <w:szCs w:val="28"/>
        </w:rPr>
        <w:t>Заводская</w:t>
      </w:r>
      <w:proofErr w:type="gramEnd"/>
      <w:r w:rsidRPr="00717B97">
        <w:rPr>
          <w:color w:val="000000"/>
          <w:sz w:val="28"/>
          <w:szCs w:val="28"/>
        </w:rPr>
        <w:t>, Кузнечная немедленно покинуть жилые дома, учреждения, учебные заведения и выйти в район озера Ближнее. В дальнейшем действовать в соответствии с нашими указаниями".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При наводнении: "Внимание! Говорит штаб гражданской обороны района. Граждане! В связи с внезапным повышением уровня воды в реке Серебрянка ожидается подтопление домов в районе улиц Некрасова, Речная, Железнодорожная и поселка </w:t>
      </w:r>
      <w:proofErr w:type="gramStart"/>
      <w:r w:rsidRPr="00717B97">
        <w:rPr>
          <w:color w:val="000000"/>
          <w:sz w:val="28"/>
          <w:szCs w:val="28"/>
        </w:rPr>
        <w:t>Северный</w:t>
      </w:r>
      <w:proofErr w:type="gramEnd"/>
      <w:r w:rsidRPr="00717B97">
        <w:rPr>
          <w:color w:val="000000"/>
          <w:sz w:val="28"/>
          <w:szCs w:val="28"/>
        </w:rPr>
        <w:t>. Населению этих улиц и поселка собрать необходимые вещи, продукты питания на 3 дня, воду, отключить газ и электроэнергию и выйти в район школы N 7 для регистрации на сборном эвакопункте и отправки в безопасные районы".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lastRenderedPageBreak/>
        <w:t>На объектах сигнал будет дублироваться всеми имеющимися средствами. Продолжительность сигнала 2-3 минуты. Если сигнал застал вас на рабочем месте, необходимо прекратить работу в соответствии с установленной инструкцией и указаниями администрации, исключающими возникновение аварий. Там, где по техническому процессу или требованиям безопасности нельзя остановить производство, остаются дежурные. Остальные рабочие выключают электроэнергию, газ, воду и занимают место в убежище.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Если сигнал застал вас дома, то необходимо выключить осветительные и нагревательные приборы, газ, воду, погасить огонь в печи.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Взять запас продовольствия, медикаменты, питьевую воду, документы, деньги, индивидуальные средства защиты, одеть малолетних детей и пройти в убежище, укрытие.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Если сигнал застал вас в городском транспорте, то необходимо выйти на остановке и действовать по указанию постов гражданской обороны и милиции. Укрыться в ближайшем убежище.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Граждане, не успевшие укрыться в убежище, должны использовать любые укрытия, подвалы, тоннели, овраги и другие заглубленные сооружения.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Во всех случаях действовать быстро, но спокойно, уверенно и без паники. Строгое соблюдение правил поведения по этому сигналу значительно сократит потери людей.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О том, что опасность миновала, и о порядке дальнейших действий распоряжение поступит по тем же каналам связи, что и сигнал оповещения.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717B97">
        <w:rPr>
          <w:color w:val="000000"/>
          <w:sz w:val="28"/>
          <w:szCs w:val="28"/>
        </w:rPr>
        <w:t>В городах (районах), по которым противник нанес удары ОМП, для укрываемых передается информации об обстановке, сложившейся вне укрытий, о принимаемых мерах по ликвидации последствий нападений, о режимах поведения населения и другая необходимая информация для последующих действий укрываемых.</w:t>
      </w:r>
      <w:proofErr w:type="gramEnd"/>
    </w:p>
    <w:p w:rsidR="00717B97" w:rsidRPr="00717B97" w:rsidRDefault="00717B97" w:rsidP="00717B97">
      <w:pPr>
        <w:pStyle w:val="1"/>
        <w:ind w:firstLine="567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717B97">
        <w:rPr>
          <w:rFonts w:ascii="Times New Roman" w:hAnsi="Times New Roman" w:cs="Times New Roman"/>
          <w:b w:val="0"/>
          <w:bCs w:val="0"/>
          <w:color w:val="000000"/>
        </w:rPr>
        <w:t>2. Эвакуация населения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Эвакуация </w:t>
      </w:r>
      <w:r w:rsidRPr="00717B97">
        <w:rPr>
          <w:color w:val="000000"/>
          <w:sz w:val="28"/>
          <w:szCs w:val="28"/>
        </w:rPr>
        <w:t>– организованный вывоз или выход из городов и важных объектов при угрозе нападения противника или опасности радиоактивного, химического и биологического заражения местности нетрудоспособного и неработающего населения, детских учреждений и учебных заведений.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Возможно проведение эвакуации населения, проживающего в зонах предполагаемого катастрофического воздействия каких-либо ЧС природного или техногенного характера. Это один из способов защиты населения с целью сведения потерь до минимума. Как правило, в чистом виде эвакуация выполняется редко и </w:t>
      </w:r>
      <w:r w:rsidRPr="00717B97">
        <w:rPr>
          <w:color w:val="000000"/>
          <w:sz w:val="28"/>
          <w:szCs w:val="28"/>
        </w:rPr>
        <w:lastRenderedPageBreak/>
        <w:t>сочетается с другими защитными мероприятиями: укрытием, проведением противорадиационных, медицинских, противопожарных и инженерных работ.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Количество людей, подлежащих эвакуации, каждый раз определяется местными органами власти, исходя из условий, характера и масштабов возможной опасности.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Эвакуация производится по территориальному принципу (домоуправление, район, населенный пункт). Районы, пункты размещения эвакуированных предприятий и населения в загородных зонах в пределах области (края, республики) заблаговременно определяются и утверждаются администрацией области (края, республики). Такие районы и пункты располагаются обычно ближе к дальней границе загородной зоны, где дальнейшее проживание не представляет опасности. Их удаленность может быть самой различной: от нескольких до сотен километров. Учреждениям и организациям, подлежащим эвакуации, выдают ордера на право занятия зданий и помещений в безопасной зоне.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Рассредоточение</w:t>
      </w:r>
      <w:r w:rsidRPr="00717B97">
        <w:rPr>
          <w:color w:val="000000"/>
          <w:sz w:val="28"/>
          <w:szCs w:val="28"/>
        </w:rPr>
        <w:t> – это организационный вывоз людей, продолжающих работу в крупных городах, в загородную зону для проживания и отдыха.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Рассредоточение рабочих и служащих и эвакуация населения производятся по решению Президента России или Начальника ГО России. Очередность проведения рассредоточения и эвакуации зависит от конкретно сложившейся обстановки, особенностей города, его географического положения, транспортных средств и т.д. Рассредоточение и эвакуация могут проводиться одновременно или последовательно, а в отдельных случаях и заблаговременно.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Эвакуация широко применялась в годы Великой Отечественной войны. Однако эти эвакуационные мероприятия принципиально отличаются от эвакуационных мероприятий, намечаемых на случай войны в современных условиях. Во время Великой Отечественной войны, население эвакуировалось в отдаленные районы в противоположном направлении от противника. Современная эвакуация предусматривает вывод и вывоз населения из наиболее вероятных объектов ядерного нападения противника в безопасные зоны во всех направлениях от городов.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Рассредоточение и эвакуация во много раз снижает плотность населения городов, следовательно, потери населения значительно уменьшаются.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Рассредоточение рабочих, служащих и членов их семей организуется и проводится по производственному принципу, т.е. по линии объектов, а эвакуация – по территориальному принципу.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Способы рассредоточения и эвакуации: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1. Комбинированный способ – организованный вывод основной части населения в безопасную зону пешим порядком в сочетании с вывозом всеми видами транспорта.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lastRenderedPageBreak/>
        <w:t>2. Транспортный способ – когда для перевозки населения в безопасную зону используется один вид транспорта.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3. Пешим порядком – эвакуируются рабочие и служащие (с членами семей) предприятий, организаций, учреждений, учебных заведений, переносящих свою деятельность в загородную зону, а также прекращающих ее в военное время.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717B97">
        <w:rPr>
          <w:color w:val="000000"/>
          <w:sz w:val="28"/>
          <w:szCs w:val="28"/>
        </w:rPr>
        <w:t>Для проведения рассредоточения и эвакуации используются все виды транспорта (железнодорожный, автомобильный, водный), не занятые неотложными военными, производственными и хозяйственными перевозками, а также транспорт индивидуального пользования.</w:t>
      </w:r>
      <w:proofErr w:type="gramEnd"/>
      <w:r w:rsidRPr="00717B97">
        <w:rPr>
          <w:color w:val="000000"/>
          <w:sz w:val="28"/>
          <w:szCs w:val="28"/>
        </w:rPr>
        <w:t xml:space="preserve"> Для вывоза населения железнодорожным и водным транспортом используются пассажирские железнодорожные составы и пассажирские теплоходы, а при их недостатке – товарные вагоны, грузовые суда и баржи.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Предусматривается более уплотненная загрузка вагонов и судов, а также увеличение длины поездов. Вывоз рассредоточиваемого и эвакуируемого населения автотранспортом планируется на небольшие расстояния.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Для этого используются автобусы и приспособленные для перевозки людей грузовые автомобили. Определенная часть населения, подлежащая эвакуации, может выводиться пешим порядком.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Вывод населения пешим порядком осуществляется по заранее установленным маршрутам на один суточный переход, совершаемый за 10-12 часов движения. Численность колонн может колебаться от 500 до 1000 человек. Для удобства управления колонну разбивают на группы по 50-100 человек, а во главе групп назначают старших. Старшие групп обязаны проверять численность наличного состава, не допускать в группы посторонних лиц и следить, чтобы не было отстающих. Скорость движения колонн на маршруте в пределах 4-5 км/час, дистанция между колоннами до 500 м.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При совершении марша через каждые 1-1,5 часа движения делаются малые привалы продолжительностью 10-15 минут, а в начале второй половины суточного перехода устраивают большой привал на 1-2 часа.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На привалах людям оказывают необходимую медицинскую помощь, проверяют состав колонн, </w:t>
      </w:r>
      <w:proofErr w:type="gramStart"/>
      <w:r w:rsidRPr="00717B97">
        <w:rPr>
          <w:color w:val="000000"/>
          <w:sz w:val="28"/>
          <w:szCs w:val="28"/>
        </w:rPr>
        <w:t>организуют</w:t>
      </w:r>
      <w:proofErr w:type="gramEnd"/>
      <w:r w:rsidRPr="00717B97">
        <w:rPr>
          <w:color w:val="000000"/>
          <w:sz w:val="28"/>
          <w:szCs w:val="28"/>
        </w:rPr>
        <w:t xml:space="preserve"> прием горячей пищи.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Организуют эвакуацию начальники ГО – главы администраций городов, районов, руководители предприятий, организаций, учреждений, учебных заведений, переносящих свою деятельность в загородную зону, а также прекращающих ее в военное время.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 xml:space="preserve">Сборный эвакуационный пункт предназначен для сбора, регистрации и организованной отправки населения. При вывозе людей железнодорожным или водным транспортом СЭП размещается вблизи станций, портов (пристаней) и на </w:t>
      </w:r>
      <w:r w:rsidRPr="00717B97">
        <w:rPr>
          <w:color w:val="000000"/>
          <w:sz w:val="28"/>
          <w:szCs w:val="28"/>
        </w:rPr>
        <w:lastRenderedPageBreak/>
        <w:t>предприятиях, имеющих свои подъездные пути. При вывозе населения автотранспортом СЭП разворачивают на территории или вблизи тех объектов, рабочие и служащие которых следуют этим транспортом. Каждому СЭП присваивается порядковый номер, к нему приписываются ближайшие учреждения и организации.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Приемные эвакуационные пункты создаются для встречи прибывающих в загородную зону людей, их учета и размещения в конечных населенных пунктах.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Промежуточные пункты эвакуации (ППЭ) назначаются для населения, эвакуируемого пешим порядком.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Для оказания помощи больным используются местные лечебные учреждения, а также тот медицинский персонал, который приписан к колонне.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Населению сообщается время прибытия на СЭП, его местонахождение и адрес, какие необходимо взять документы и вещи, порядок оформления эвакуационных документов и другие сведения.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Получив извещение о начале рассредоточения и эвакуации, необходимо немедленно подготовить все самое необходимое и уложить в рюкзаки, мешки, чемоданы или сумки.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При эвакуации необходимо взять с собой: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proofErr w:type="gramStart"/>
      <w:r w:rsidRPr="00717B97">
        <w:rPr>
          <w:iCs/>
          <w:color w:val="000000"/>
          <w:sz w:val="28"/>
          <w:szCs w:val="28"/>
        </w:rPr>
        <w:t>- деньги, ценные вещи, документы (свидетельства о рождении, браке, паспорт, военный билет, трудовую книжку или пенсионное удостоверение, диплом (аттестат) об окончании учебного заведения);</w:t>
      </w:r>
      <w:proofErr w:type="gramEnd"/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одежду (плащ, спортивный костюм, теплые вещи, два комплекта нижнего белья);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обувь, предпочтительнее резиновую или на резиновой основе;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постельные принадлежности;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медикаменты;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индивидуальные средства защиты;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продукты питания на 2-3 суток (консервы, сухари, концентраты, воду);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кружку, чашку, ложку, нож, спички, карманный фонарь, иголку и нитки;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iCs/>
          <w:color w:val="000000"/>
          <w:sz w:val="28"/>
          <w:szCs w:val="28"/>
        </w:rPr>
        <w:t>- средства гигиены.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lastRenderedPageBreak/>
        <w:t>Общий вес вещей и продуктов питания не должен превышать 50 кг на каждого человека, так как нести их придется самостоятельно.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На багаж и детям дошкольного возраста прикрепляют сведения с указанием фамилии, имени, отчества, места жительства и конечного пункта эвакуации.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Уходя из квартиры, необходимо выключить все осветительные и нагревательные приборы, закрыть краны водопроводной и газовой сети, окна и форточки, снять гардины и занавески с окон, убрать в теневые места легковоспламеняющиеся вещества и материалы.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К установленному сроку всем эвакуируемым нужно прибыть на СЭП для регистрации и отправки в загородную зону. При регистрации выдаются документы на бесплатный проезд на транспорте. В документе указывают номер эшелона или автоколонны, место и время посадки на указанный транспорт.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b/>
          <w:bCs/>
          <w:iCs/>
          <w:color w:val="000000"/>
          <w:sz w:val="28"/>
          <w:szCs w:val="28"/>
        </w:rPr>
        <w:t>Правила поведения граждан на СЭП, в пути следования и по прибытии в пункт эвакуации.</w:t>
      </w:r>
      <w:r w:rsidRPr="00717B97">
        <w:rPr>
          <w:iCs/>
          <w:color w:val="000000"/>
          <w:sz w:val="28"/>
          <w:szCs w:val="28"/>
        </w:rPr>
        <w:t> </w:t>
      </w:r>
      <w:r w:rsidRPr="00717B97">
        <w:rPr>
          <w:color w:val="000000"/>
          <w:sz w:val="28"/>
          <w:szCs w:val="28"/>
        </w:rPr>
        <w:t>В ходе эвакуации все граждане должны соблюдать установленный порядок и дисциплину.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По прибытию на СЭП нужно выполнять все указания администрации. После регистрации эвакуируемые группируются по колоннам, по вагонам железнодорожного эшелона, по машинам автоколонны и, находясь в указанном месте, ожидают команду на марш или посадку. На каждый железнодорожный вагон, каждую машину назначается старший, который организует посадку людей. После посадки, а также в пути следования выходить из вагонов и автомашин без разрешения старших не разрешается.</w:t>
      </w:r>
    </w:p>
    <w:p w:rsidR="00717B97" w:rsidRPr="00717B97" w:rsidRDefault="00717B97" w:rsidP="00717B9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17B97">
        <w:rPr>
          <w:color w:val="000000"/>
          <w:sz w:val="28"/>
          <w:szCs w:val="28"/>
        </w:rPr>
        <w:t>В пути следования важно также придерживаться установленных правил, в том числе правил безопасности, принимать меры к предотвращению несчастных случаев. Соблюдать меры пожарной безопасности, не пить воду из не проверенных мед</w:t>
      </w:r>
      <w:proofErr w:type="gramStart"/>
      <w:r w:rsidRPr="00717B97">
        <w:rPr>
          <w:color w:val="000000"/>
          <w:sz w:val="28"/>
          <w:szCs w:val="28"/>
        </w:rPr>
        <w:t>.</w:t>
      </w:r>
      <w:proofErr w:type="gramEnd"/>
      <w:r w:rsidRPr="00717B97">
        <w:rPr>
          <w:color w:val="000000"/>
          <w:sz w:val="28"/>
          <w:szCs w:val="28"/>
        </w:rPr>
        <w:t xml:space="preserve"> </w:t>
      </w:r>
      <w:proofErr w:type="gramStart"/>
      <w:r w:rsidRPr="00717B97">
        <w:rPr>
          <w:color w:val="000000"/>
          <w:sz w:val="28"/>
          <w:szCs w:val="28"/>
        </w:rPr>
        <w:t>с</w:t>
      </w:r>
      <w:proofErr w:type="gramEnd"/>
      <w:r w:rsidRPr="00717B97">
        <w:rPr>
          <w:color w:val="000000"/>
          <w:sz w:val="28"/>
          <w:szCs w:val="28"/>
        </w:rPr>
        <w:t xml:space="preserve">лужбой источников, не ложиться на снег. Оказывать помощь друг другу, особенно </w:t>
      </w:r>
      <w:proofErr w:type="gramStart"/>
      <w:r w:rsidRPr="00717B97">
        <w:rPr>
          <w:color w:val="000000"/>
          <w:sz w:val="28"/>
          <w:szCs w:val="28"/>
        </w:rPr>
        <w:t>обессилевшим</w:t>
      </w:r>
      <w:proofErr w:type="gramEnd"/>
      <w:r w:rsidRPr="00717B97">
        <w:rPr>
          <w:color w:val="000000"/>
          <w:sz w:val="28"/>
          <w:szCs w:val="28"/>
        </w:rPr>
        <w:t xml:space="preserve"> и отстающим.</w:t>
      </w:r>
    </w:p>
    <w:p w:rsidR="00717B97" w:rsidRPr="00717B97" w:rsidRDefault="00717B97" w:rsidP="00717B97">
      <w:pPr>
        <w:shd w:val="clear" w:color="auto" w:fill="FFFFFF"/>
        <w:spacing w:after="10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25740" w:rsidRPr="00717B97" w:rsidRDefault="00525740" w:rsidP="00717B9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5740" w:rsidRPr="00717B97" w:rsidSect="00717B9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717B97"/>
    <w:rsid w:val="00525740"/>
    <w:rsid w:val="00717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40"/>
  </w:style>
  <w:style w:type="paragraph" w:styleId="1">
    <w:name w:val="heading 1"/>
    <w:basedOn w:val="a"/>
    <w:next w:val="a"/>
    <w:link w:val="10"/>
    <w:uiPriority w:val="9"/>
    <w:qFormat/>
    <w:rsid w:val="00717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7B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7B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17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17B97"/>
    <w:rPr>
      <w:i/>
      <w:iCs/>
    </w:rPr>
  </w:style>
  <w:style w:type="character" w:styleId="a5">
    <w:name w:val="Strong"/>
    <w:basedOn w:val="a0"/>
    <w:uiPriority w:val="22"/>
    <w:qFormat/>
    <w:rsid w:val="00717B9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7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22544">
          <w:marLeft w:val="0"/>
          <w:marRight w:val="0"/>
          <w:marTop w:val="24"/>
          <w:marBottom w:val="120"/>
          <w:divBdr>
            <w:top w:val="none" w:sz="0" w:space="0" w:color="auto"/>
            <w:left w:val="none" w:sz="0" w:space="0" w:color="auto"/>
            <w:bottom w:val="single" w:sz="4" w:space="3" w:color="EEEEEE"/>
            <w:right w:val="none" w:sz="0" w:space="0" w:color="auto"/>
          </w:divBdr>
        </w:div>
        <w:div w:id="1997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3478</Words>
  <Characters>19825</Characters>
  <Application>Microsoft Office Word</Application>
  <DocSecurity>0</DocSecurity>
  <Lines>165</Lines>
  <Paragraphs>46</Paragraphs>
  <ScaleCrop>false</ScaleCrop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2024-09-18T08:50:00Z</dcterms:created>
  <dcterms:modified xsi:type="dcterms:W3CDTF">2024-09-18T09:04:00Z</dcterms:modified>
</cp:coreProperties>
</file>