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62FFE" w:rsidP="00362FFE">
      <w:pPr>
        <w:pStyle w:val="5"/>
        <w:tabs>
          <w:tab w:val="center" w:pos="4816"/>
          <w:tab w:val="left" w:pos="7425"/>
        </w:tabs>
        <w:jc w:val="left"/>
        <w:rPr>
          <w:sz w:val="32"/>
          <w:szCs w:val="32"/>
        </w:rPr>
      </w:pPr>
      <w:r>
        <w:rPr>
          <w:sz w:val="32"/>
          <w:szCs w:val="32"/>
        </w:rPr>
        <w:tab/>
      </w:r>
      <w:r w:rsidR="003260B5" w:rsidRPr="003260B5">
        <w:rPr>
          <w:sz w:val="32"/>
          <w:szCs w:val="32"/>
        </w:rPr>
        <w:t>Ростовская область</w:t>
      </w:r>
      <w:r>
        <w:rPr>
          <w:sz w:val="32"/>
          <w:szCs w:val="32"/>
        </w:rPr>
        <w:tab/>
        <w:t>ПРОЕКТ</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p>
    <w:p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33008C">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33008C">
              <w:rPr>
                <w:sz w:val="28"/>
                <w:szCs w:val="28"/>
              </w:rPr>
              <w:t>12</w:t>
            </w:r>
            <w:r w:rsidRPr="00212B9E">
              <w:rPr>
                <w:sz w:val="28"/>
                <w:szCs w:val="28"/>
              </w:rPr>
              <w:t>.</w:t>
            </w:r>
            <w:r w:rsidR="00945C37">
              <w:rPr>
                <w:sz w:val="28"/>
                <w:szCs w:val="28"/>
              </w:rPr>
              <w:t>1</w:t>
            </w:r>
            <w:r w:rsidR="00EA25C4">
              <w:rPr>
                <w:sz w:val="28"/>
                <w:szCs w:val="28"/>
              </w:rPr>
              <w:t>1</w:t>
            </w:r>
            <w:r w:rsidRPr="00212B9E">
              <w:rPr>
                <w:sz w:val="28"/>
                <w:szCs w:val="28"/>
              </w:rPr>
              <w:t>.20</w:t>
            </w:r>
            <w:r w:rsidR="0033008C">
              <w:rPr>
                <w:sz w:val="28"/>
                <w:szCs w:val="28"/>
              </w:rPr>
              <w:t>21</w:t>
            </w:r>
            <w:r w:rsidRPr="00212B9E">
              <w:rPr>
                <w:sz w:val="28"/>
                <w:szCs w:val="28"/>
              </w:rPr>
              <w:t xml:space="preserve"> № </w:t>
            </w:r>
            <w:r w:rsidR="0033008C">
              <w:rPr>
                <w:sz w:val="28"/>
                <w:szCs w:val="28"/>
              </w:rPr>
              <w:t>108</w:t>
            </w:r>
          </w:p>
        </w:tc>
      </w:tr>
    </w:tbl>
    <w:p w:rsidR="002906F1" w:rsidRDefault="001D702A" w:rsidP="00BB3EE0">
      <w:pPr>
        <w:autoSpaceDE w:val="0"/>
        <w:autoSpaceDN w:val="0"/>
        <w:adjustRightInd w:val="0"/>
        <w:ind w:firstLine="708"/>
        <w:jc w:val="both"/>
        <w:rPr>
          <w:sz w:val="28"/>
          <w:szCs w:val="28"/>
        </w:rPr>
      </w:pPr>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2C7E6A" w:rsidRPr="002C7E6A" w:rsidRDefault="002C7E6A" w:rsidP="002C7E6A">
      <w:pPr>
        <w:jc w:val="both"/>
        <w:rPr>
          <w:rStyle w:val="ad"/>
          <w:b w:val="0"/>
          <w:bCs w:val="0"/>
          <w:sz w:val="28"/>
          <w:szCs w:val="28"/>
        </w:rPr>
      </w:pPr>
      <w:r w:rsidRPr="00212B9E">
        <w:rPr>
          <w:rStyle w:val="articleseperator"/>
          <w:sz w:val="28"/>
          <w:szCs w:val="28"/>
        </w:rPr>
        <w:t xml:space="preserve">          1. </w:t>
      </w:r>
      <w:r w:rsidR="0038265F">
        <w:rPr>
          <w:rStyle w:val="articleseperator"/>
          <w:sz w:val="28"/>
          <w:szCs w:val="28"/>
        </w:rPr>
        <w:t>Внести в приложение  к постановлению Администрации Киселевского сельского поселения</w:t>
      </w:r>
      <w:r w:rsidR="0038265F" w:rsidRPr="00212B9E">
        <w:rPr>
          <w:rStyle w:val="articleseperator"/>
          <w:sz w:val="28"/>
          <w:szCs w:val="28"/>
        </w:rPr>
        <w:t xml:space="preserve"> </w:t>
      </w:r>
      <w:r w:rsidRPr="00212B9E">
        <w:rPr>
          <w:rStyle w:val="articleseperator"/>
          <w:sz w:val="28"/>
          <w:szCs w:val="28"/>
        </w:rPr>
        <w:t xml:space="preserve">от </w:t>
      </w:r>
      <w:r w:rsidR="007E2C59">
        <w:rPr>
          <w:sz w:val="28"/>
          <w:szCs w:val="28"/>
        </w:rPr>
        <w:t>12</w:t>
      </w:r>
      <w:r w:rsidR="00945C37" w:rsidRPr="00212B9E">
        <w:rPr>
          <w:sz w:val="28"/>
          <w:szCs w:val="28"/>
        </w:rPr>
        <w:t>.</w:t>
      </w:r>
      <w:r w:rsidR="00945C37">
        <w:rPr>
          <w:sz w:val="28"/>
          <w:szCs w:val="28"/>
        </w:rPr>
        <w:t>1</w:t>
      </w:r>
      <w:r w:rsidR="00675362">
        <w:rPr>
          <w:sz w:val="28"/>
          <w:szCs w:val="28"/>
        </w:rPr>
        <w:t>1</w:t>
      </w:r>
      <w:r w:rsidR="00945C37" w:rsidRPr="00212B9E">
        <w:rPr>
          <w:sz w:val="28"/>
          <w:szCs w:val="28"/>
        </w:rPr>
        <w:t>.20</w:t>
      </w:r>
      <w:r w:rsidR="007E2C59">
        <w:rPr>
          <w:sz w:val="28"/>
          <w:szCs w:val="28"/>
        </w:rPr>
        <w:t>21</w:t>
      </w:r>
      <w:r w:rsidR="00945C37" w:rsidRPr="00212B9E">
        <w:rPr>
          <w:sz w:val="28"/>
          <w:szCs w:val="28"/>
        </w:rPr>
        <w:t xml:space="preserve"> № </w:t>
      </w:r>
      <w:r w:rsidR="007E2C59">
        <w:rPr>
          <w:sz w:val="28"/>
          <w:szCs w:val="28"/>
        </w:rPr>
        <w:t>108</w:t>
      </w:r>
      <w:r w:rsidR="00945C37" w:rsidRPr="00212B9E">
        <w:rPr>
          <w:rStyle w:val="articleseperator"/>
          <w:sz w:val="28"/>
          <w:szCs w:val="28"/>
        </w:rPr>
        <w:t xml:space="preserve"> </w:t>
      </w:r>
      <w:r w:rsidR="007E2C59">
        <w:rPr>
          <w:rStyle w:val="articleseperator"/>
          <w:sz w:val="28"/>
          <w:szCs w:val="28"/>
        </w:rPr>
        <w:t>«</w:t>
      </w:r>
      <w:r w:rsidR="007E2C59" w:rsidRPr="008A6627">
        <w:rPr>
          <w:sz w:val="28"/>
          <w:szCs w:val="28"/>
        </w:rPr>
        <w:t xml:space="preserve">Об утверждении  муниципальной  программы </w:t>
      </w:r>
      <w:r w:rsidR="007E2C59">
        <w:rPr>
          <w:sz w:val="28"/>
          <w:szCs w:val="28"/>
        </w:rPr>
        <w:t xml:space="preserve">Киселевского </w:t>
      </w:r>
      <w:r w:rsidR="007E2C59" w:rsidRPr="008A6627">
        <w:rPr>
          <w:sz w:val="28"/>
          <w:szCs w:val="28"/>
        </w:rPr>
        <w:t>сельского   поселения</w:t>
      </w:r>
      <w:r w:rsidR="007E2C59">
        <w:rPr>
          <w:sz w:val="28"/>
          <w:szCs w:val="28"/>
        </w:rPr>
        <w:t xml:space="preserve"> </w:t>
      </w:r>
      <w:r w:rsidR="007E2C59" w:rsidRPr="008A6627">
        <w:rPr>
          <w:sz w:val="28"/>
          <w:szCs w:val="28"/>
        </w:rPr>
        <w:t>«</w:t>
      </w:r>
      <w:r w:rsidR="007E2C59" w:rsidRPr="004E17FC">
        <w:rPr>
          <w:sz w:val="28"/>
          <w:szCs w:val="28"/>
        </w:rPr>
        <w:t>Молодежная политика и социальная активность Киселевского сельского поселения»</w:t>
      </w:r>
      <w:r w:rsidR="007E2C59" w:rsidRPr="008A6627">
        <w:rPr>
          <w:sz w:val="28"/>
          <w:szCs w:val="28"/>
        </w:rPr>
        <w:t xml:space="preserve"> </w:t>
      </w:r>
      <w:r w:rsidR="00A05620">
        <w:rPr>
          <w:sz w:val="28"/>
        </w:rPr>
        <w:t xml:space="preserve">  </w:t>
      </w:r>
      <w:r w:rsidR="0038265F" w:rsidRPr="0038265F">
        <w:rPr>
          <w:bCs/>
          <w:sz w:val="28"/>
        </w:rPr>
        <w:t xml:space="preserve">изменение, </w:t>
      </w:r>
      <w:r w:rsidR="0038265F" w:rsidRPr="0038265F">
        <w:rPr>
          <w:sz w:val="28"/>
          <w:szCs w:val="28"/>
        </w:rPr>
        <w:t>изложив его в редакции согласно приложению к настоящему постановлению</w:t>
      </w:r>
      <w:r w:rsidRPr="002C7E6A">
        <w:rPr>
          <w:rStyle w:val="ad"/>
          <w:b w:val="0"/>
          <w:sz w:val="28"/>
          <w:szCs w:val="28"/>
        </w:rPr>
        <w:t>.</w:t>
      </w:r>
    </w:p>
    <w:p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Pr>
          <w:sz w:val="28"/>
          <w:szCs w:val="28"/>
        </w:rPr>
        <w:t>Л.И.Параваева</w:t>
      </w:r>
    </w:p>
    <w:p w:rsidR="006F6CC5" w:rsidRDefault="006F6CC5" w:rsidP="00BE330D">
      <w:pPr>
        <w:jc w:val="both"/>
        <w:rPr>
          <w:sz w:val="28"/>
          <w:szCs w:val="28"/>
        </w:rPr>
      </w:pP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F54DE7" w:rsidRPr="004E17FC">
        <w:rPr>
          <w:sz w:val="28"/>
          <w:szCs w:val="28"/>
        </w:rPr>
        <w:t>Молодежная политика и социальная активность 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F54DE7" w:rsidRPr="00C2447D" w:rsidRDefault="00F54DE7" w:rsidP="00F54DE7">
      <w:pPr>
        <w:widowControl w:val="0"/>
        <w:jc w:val="center"/>
        <w:rPr>
          <w:sz w:val="28"/>
          <w:szCs w:val="28"/>
        </w:rPr>
      </w:pPr>
      <w:r w:rsidRPr="00C2447D">
        <w:rPr>
          <w:sz w:val="28"/>
          <w:szCs w:val="28"/>
        </w:rPr>
        <w:t xml:space="preserve">I. СТРАТЕГИЧЕСКИЕ ПРИОРИТЕТЫ </w:t>
      </w:r>
    </w:p>
    <w:p w:rsidR="00F54DE7" w:rsidRPr="00BB3EE0" w:rsidRDefault="00F54DE7" w:rsidP="00F54DE7">
      <w:pPr>
        <w:widowControl w:val="0"/>
        <w:autoSpaceDE w:val="0"/>
        <w:autoSpaceDN w:val="0"/>
        <w:adjustRightInd w:val="0"/>
        <w:jc w:val="center"/>
        <w:outlineLvl w:val="0"/>
        <w:rPr>
          <w:bCs/>
          <w:sz w:val="28"/>
          <w:szCs w:val="28"/>
        </w:rPr>
      </w:pPr>
      <w:r w:rsidRPr="00C2447D">
        <w:rPr>
          <w:sz w:val="28"/>
          <w:szCs w:val="28"/>
        </w:rPr>
        <w:t xml:space="preserve">Муниципальной программы </w:t>
      </w:r>
      <w:r>
        <w:rPr>
          <w:bCs/>
          <w:sz w:val="28"/>
          <w:szCs w:val="28"/>
        </w:rPr>
        <w:t>Киселевского</w:t>
      </w:r>
      <w:r w:rsidRPr="00BB3EE0">
        <w:rPr>
          <w:bCs/>
          <w:sz w:val="28"/>
          <w:szCs w:val="28"/>
        </w:rPr>
        <w:t xml:space="preserve"> сельского поселения «</w:t>
      </w:r>
      <w:r w:rsidRPr="004E17FC">
        <w:rPr>
          <w:sz w:val="28"/>
          <w:szCs w:val="28"/>
        </w:rPr>
        <w:t>Молодежная политика и социальная активность Киселевского сельского поселения</w:t>
      </w:r>
      <w:r w:rsidRPr="00BB3EE0">
        <w:rPr>
          <w:bCs/>
          <w:sz w:val="28"/>
          <w:szCs w:val="28"/>
        </w:rPr>
        <w:t>»</w:t>
      </w:r>
    </w:p>
    <w:p w:rsidR="00F54DE7" w:rsidRDefault="00F54DE7" w:rsidP="00F54DE7">
      <w:pPr>
        <w:widowControl w:val="0"/>
        <w:jc w:val="center"/>
        <w:rPr>
          <w:sz w:val="28"/>
          <w:szCs w:val="28"/>
        </w:rPr>
      </w:pPr>
    </w:p>
    <w:p w:rsidR="00F54DE7" w:rsidRPr="00C2447D" w:rsidRDefault="00F54DE7" w:rsidP="00F54DE7">
      <w:pPr>
        <w:widowControl w:val="0"/>
        <w:jc w:val="center"/>
        <w:rPr>
          <w:sz w:val="28"/>
          <w:szCs w:val="28"/>
          <w:shd w:val="clear" w:color="auto" w:fill="FFD821"/>
        </w:rPr>
      </w:pPr>
      <w:r w:rsidRPr="00C2447D">
        <w:rPr>
          <w:sz w:val="28"/>
          <w:szCs w:val="28"/>
        </w:rPr>
        <w:t xml:space="preserve">1. Оценка текущего состояния </w:t>
      </w:r>
    </w:p>
    <w:p w:rsidR="00F54DE7" w:rsidRPr="00BB3EE0" w:rsidRDefault="00F54DE7" w:rsidP="00F54DE7">
      <w:pPr>
        <w:widowControl w:val="0"/>
        <w:autoSpaceDE w:val="0"/>
        <w:autoSpaceDN w:val="0"/>
        <w:adjustRightInd w:val="0"/>
        <w:jc w:val="center"/>
        <w:outlineLvl w:val="0"/>
        <w:rPr>
          <w:bCs/>
          <w:sz w:val="28"/>
          <w:szCs w:val="28"/>
        </w:rPr>
      </w:pPr>
      <w:r w:rsidRPr="00C2447D">
        <w:rPr>
          <w:sz w:val="28"/>
          <w:szCs w:val="28"/>
        </w:rPr>
        <w:t xml:space="preserve">сферы реализации муниципальной программы </w:t>
      </w:r>
      <w:r>
        <w:rPr>
          <w:bCs/>
          <w:sz w:val="28"/>
          <w:szCs w:val="28"/>
        </w:rPr>
        <w:t>Киселевского</w:t>
      </w:r>
      <w:r w:rsidRPr="00BB3EE0">
        <w:rPr>
          <w:bCs/>
          <w:sz w:val="28"/>
          <w:szCs w:val="28"/>
        </w:rPr>
        <w:t xml:space="preserve"> сельского поселения «</w:t>
      </w:r>
      <w:r w:rsidRPr="004E17FC">
        <w:rPr>
          <w:sz w:val="28"/>
          <w:szCs w:val="28"/>
        </w:rPr>
        <w:t>Молодежная политика и социальная активность Киселевского сельского поселения</w:t>
      </w:r>
      <w:r w:rsidRPr="00BB3EE0">
        <w:rPr>
          <w:bCs/>
          <w:sz w:val="28"/>
          <w:szCs w:val="28"/>
        </w:rPr>
        <w:t>»</w:t>
      </w:r>
    </w:p>
    <w:p w:rsidR="00F54DE7" w:rsidRDefault="00F54DE7" w:rsidP="00F54DE7">
      <w:pPr>
        <w:widowControl w:val="0"/>
        <w:jc w:val="center"/>
        <w:rPr>
          <w:sz w:val="28"/>
          <w:szCs w:val="28"/>
        </w:rPr>
      </w:pPr>
    </w:p>
    <w:p w:rsidR="00F54DE7" w:rsidRPr="00C2447D" w:rsidRDefault="00F54DE7" w:rsidP="00F54DE7">
      <w:pPr>
        <w:widowControl w:val="0"/>
        <w:tabs>
          <w:tab w:val="left" w:pos="3675"/>
        </w:tabs>
        <w:ind w:firstLine="709"/>
        <w:jc w:val="both"/>
        <w:rPr>
          <w:sz w:val="28"/>
          <w:szCs w:val="28"/>
        </w:rPr>
      </w:pPr>
      <w:r w:rsidRPr="00C2447D">
        <w:rPr>
          <w:sz w:val="28"/>
          <w:szCs w:val="28"/>
        </w:rPr>
        <w:t>Одним из ресурсов и потенциалов развития Стратегии социально-экономического развития Ростовской области до 2030 года призвана стать молодежь как наиболее мобильный участник гражданско-политических и социально-экономических преобразований и процессов, происходящих в государстве и обществе. Обусловлено это тем, что одной из наиболее распространенных форм активности личности выступает ее социальная активность, важнейшим критерием которой является мотивированность на саморазвитие. Созданию условий для поддержки общественных инициатив и проектов способствует реализация регионального проекта «Социальная активность (Ростовская область)», направленного на развитие добровольчества (волонтерства) как ключевого элемента социальной ответственности развитого гражданского общества.</w:t>
      </w:r>
    </w:p>
    <w:p w:rsidR="00F54DE7" w:rsidRPr="00C2447D" w:rsidRDefault="00F54DE7" w:rsidP="00F54DE7">
      <w:pPr>
        <w:widowControl w:val="0"/>
        <w:tabs>
          <w:tab w:val="left" w:pos="3675"/>
        </w:tabs>
        <w:ind w:firstLine="709"/>
        <w:jc w:val="both"/>
        <w:rPr>
          <w:sz w:val="28"/>
          <w:szCs w:val="28"/>
        </w:rPr>
      </w:pPr>
      <w:r w:rsidRPr="00C2447D">
        <w:rPr>
          <w:sz w:val="28"/>
          <w:szCs w:val="28"/>
        </w:rPr>
        <w:t>Созданию условий эффективной самореализации молодежи, в том числе развитию инфраструктуры, способствует реализация регионального проекта «Развитие системы поддержки молодежи («Молодежь России») (Ростовская область)», в рамках которого предусмотрены мероприятия для повышения охвата молодежными проектами и программами, а также информирования молодежи о возможностях, механизмах и путях ее самореализации в Ростовской области и Российской Федерации в целом.</w:t>
      </w:r>
    </w:p>
    <w:p w:rsidR="00F54DE7" w:rsidRDefault="00F54DE7" w:rsidP="00F54DE7">
      <w:pPr>
        <w:widowControl w:val="0"/>
        <w:tabs>
          <w:tab w:val="left" w:pos="3675"/>
        </w:tabs>
        <w:jc w:val="center"/>
      </w:pPr>
    </w:p>
    <w:p w:rsidR="00F54DE7" w:rsidRPr="00C2447D" w:rsidRDefault="00F54DE7" w:rsidP="00F54DE7">
      <w:pPr>
        <w:widowControl w:val="0"/>
        <w:jc w:val="center"/>
        <w:rPr>
          <w:sz w:val="28"/>
          <w:szCs w:val="28"/>
        </w:rPr>
      </w:pPr>
      <w:r w:rsidRPr="00C2447D">
        <w:rPr>
          <w:sz w:val="28"/>
          <w:szCs w:val="28"/>
        </w:rPr>
        <w:t xml:space="preserve">2. Описание приоритетов и целей </w:t>
      </w:r>
      <w:r>
        <w:rPr>
          <w:sz w:val="28"/>
          <w:szCs w:val="28"/>
        </w:rPr>
        <w:t>муниципальной</w:t>
      </w:r>
      <w:r w:rsidRPr="00C2447D">
        <w:rPr>
          <w:sz w:val="28"/>
          <w:szCs w:val="28"/>
        </w:rPr>
        <w:t xml:space="preserve"> политики </w:t>
      </w:r>
    </w:p>
    <w:p w:rsidR="00F54DE7" w:rsidRDefault="00F54DE7" w:rsidP="00695B3C">
      <w:pPr>
        <w:widowControl w:val="0"/>
        <w:jc w:val="center"/>
        <w:rPr>
          <w:sz w:val="28"/>
          <w:szCs w:val="28"/>
        </w:rPr>
      </w:pPr>
      <w:r>
        <w:rPr>
          <w:sz w:val="28"/>
          <w:szCs w:val="28"/>
        </w:rPr>
        <w:t>Киселевского сельского поселения</w:t>
      </w:r>
      <w:r w:rsidRPr="00C2447D">
        <w:rPr>
          <w:sz w:val="28"/>
          <w:szCs w:val="28"/>
        </w:rPr>
        <w:t xml:space="preserve"> в сфере реализации </w:t>
      </w:r>
      <w:r>
        <w:rPr>
          <w:sz w:val="28"/>
          <w:szCs w:val="28"/>
        </w:rPr>
        <w:t>муниципальной</w:t>
      </w:r>
      <w:r w:rsidRPr="00C2447D">
        <w:rPr>
          <w:sz w:val="28"/>
          <w:szCs w:val="28"/>
        </w:rPr>
        <w:t xml:space="preserve"> программы </w:t>
      </w:r>
      <w:r w:rsidR="00695B3C" w:rsidRPr="00BB3EE0">
        <w:rPr>
          <w:bCs/>
          <w:sz w:val="28"/>
          <w:szCs w:val="28"/>
        </w:rPr>
        <w:t>«</w:t>
      </w:r>
      <w:r w:rsidR="00695B3C" w:rsidRPr="004E17FC">
        <w:rPr>
          <w:sz w:val="28"/>
          <w:szCs w:val="28"/>
        </w:rPr>
        <w:t>Молодежная политика и социальная активность Киселевского сельского поселения</w:t>
      </w:r>
      <w:r w:rsidR="00695B3C" w:rsidRPr="00BB3EE0">
        <w:rPr>
          <w:bCs/>
          <w:sz w:val="28"/>
          <w:szCs w:val="28"/>
        </w:rPr>
        <w:t>»</w:t>
      </w:r>
    </w:p>
    <w:p w:rsidR="00695B3C" w:rsidRPr="00C2447D" w:rsidRDefault="00695B3C" w:rsidP="00F54DE7">
      <w:pPr>
        <w:widowControl w:val="0"/>
        <w:tabs>
          <w:tab w:val="left" w:pos="3675"/>
        </w:tabs>
        <w:jc w:val="both"/>
        <w:rPr>
          <w:sz w:val="28"/>
          <w:szCs w:val="28"/>
        </w:rPr>
      </w:pPr>
    </w:p>
    <w:p w:rsidR="00F54DE7" w:rsidRPr="00C2447D" w:rsidRDefault="00F54DE7" w:rsidP="00F54DE7">
      <w:pPr>
        <w:widowControl w:val="0"/>
        <w:tabs>
          <w:tab w:val="left" w:pos="3675"/>
        </w:tabs>
        <w:ind w:firstLine="709"/>
        <w:jc w:val="both"/>
        <w:rPr>
          <w:sz w:val="28"/>
          <w:szCs w:val="28"/>
        </w:rPr>
      </w:pPr>
      <w:r w:rsidRPr="00C2447D">
        <w:rPr>
          <w:sz w:val="28"/>
          <w:szCs w:val="28"/>
        </w:rPr>
        <w:t xml:space="preserve">Муниципальная программа </w:t>
      </w:r>
      <w:r w:rsidR="00695B3C">
        <w:rPr>
          <w:sz w:val="28"/>
          <w:szCs w:val="28"/>
        </w:rPr>
        <w:t>Киселевского сельского поселения</w:t>
      </w:r>
      <w:r w:rsidRPr="00C2447D">
        <w:rPr>
          <w:sz w:val="28"/>
          <w:szCs w:val="28"/>
        </w:rPr>
        <w:t xml:space="preserve"> «</w:t>
      </w:r>
      <w:r w:rsidR="00695B3C" w:rsidRPr="004E17FC">
        <w:rPr>
          <w:sz w:val="28"/>
          <w:szCs w:val="28"/>
        </w:rPr>
        <w:t xml:space="preserve">Молодежная политика и социальная активность Киселевского сельского </w:t>
      </w:r>
      <w:r w:rsidR="00695B3C" w:rsidRPr="004E17FC">
        <w:rPr>
          <w:sz w:val="28"/>
          <w:szCs w:val="28"/>
        </w:rPr>
        <w:lastRenderedPageBreak/>
        <w:t>поселения</w:t>
      </w:r>
      <w:r w:rsidRPr="00C2447D">
        <w:rPr>
          <w:sz w:val="28"/>
          <w:szCs w:val="28"/>
        </w:rPr>
        <w:t>» (далее также – муниципальная программа) определяет цели, задачи и основные направления развития молодежной политики в регионе.</w:t>
      </w:r>
    </w:p>
    <w:p w:rsidR="00F54DE7" w:rsidRPr="00C2447D" w:rsidRDefault="00F54DE7" w:rsidP="00F54DE7">
      <w:pPr>
        <w:widowControl w:val="0"/>
        <w:tabs>
          <w:tab w:val="left" w:pos="3675"/>
        </w:tabs>
        <w:ind w:firstLine="709"/>
        <w:jc w:val="both"/>
        <w:rPr>
          <w:sz w:val="28"/>
          <w:szCs w:val="28"/>
        </w:rPr>
      </w:pPr>
      <w:r w:rsidRPr="00C2447D">
        <w:rPr>
          <w:sz w:val="28"/>
          <w:szCs w:val="28"/>
        </w:rPr>
        <w:t>Приоритетами в сфере молодежной политики являются:</w:t>
      </w:r>
    </w:p>
    <w:p w:rsidR="00F54DE7" w:rsidRPr="00C2447D" w:rsidRDefault="00F54DE7" w:rsidP="00F54DE7">
      <w:pPr>
        <w:widowControl w:val="0"/>
        <w:tabs>
          <w:tab w:val="left" w:pos="3675"/>
        </w:tabs>
        <w:ind w:firstLine="709"/>
        <w:jc w:val="both"/>
        <w:rPr>
          <w:sz w:val="28"/>
          <w:szCs w:val="28"/>
        </w:rPr>
      </w:pPr>
      <w:r w:rsidRPr="00C2447D">
        <w:rPr>
          <w:sz w:val="28"/>
          <w:szCs w:val="28"/>
        </w:rPr>
        <w:t>развитие инфраструктуры молодежной политики;</w:t>
      </w:r>
    </w:p>
    <w:p w:rsidR="00F54DE7" w:rsidRPr="00C2447D" w:rsidRDefault="00F54DE7" w:rsidP="00F54DE7">
      <w:pPr>
        <w:widowControl w:val="0"/>
        <w:tabs>
          <w:tab w:val="left" w:pos="3675"/>
        </w:tabs>
        <w:ind w:firstLine="709"/>
        <w:jc w:val="both"/>
        <w:rPr>
          <w:sz w:val="28"/>
          <w:szCs w:val="28"/>
        </w:rPr>
      </w:pPr>
      <w:r w:rsidRPr="00C2447D">
        <w:rPr>
          <w:sz w:val="28"/>
          <w:szCs w:val="28"/>
        </w:rPr>
        <w:t>создание необходимых условий, связанных с осуществлением молодежной политики в Ростовской области, направленной на поддержку деятельности студенческих отрядов;</w:t>
      </w:r>
    </w:p>
    <w:p w:rsidR="00F54DE7" w:rsidRPr="00C2447D" w:rsidRDefault="00F54DE7" w:rsidP="00F54DE7">
      <w:pPr>
        <w:widowControl w:val="0"/>
        <w:tabs>
          <w:tab w:val="left" w:pos="3675"/>
        </w:tabs>
        <w:ind w:firstLine="709"/>
        <w:jc w:val="both"/>
        <w:rPr>
          <w:sz w:val="28"/>
          <w:szCs w:val="28"/>
        </w:rPr>
      </w:pPr>
      <w:r w:rsidRPr="00C2447D">
        <w:rPr>
          <w:sz w:val="28"/>
          <w:szCs w:val="28"/>
        </w:rPr>
        <w:t>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F54DE7" w:rsidRPr="00C2447D" w:rsidRDefault="00F54DE7" w:rsidP="00F54DE7">
      <w:pPr>
        <w:widowControl w:val="0"/>
        <w:tabs>
          <w:tab w:val="left" w:pos="3675"/>
        </w:tabs>
        <w:ind w:firstLine="709"/>
        <w:jc w:val="both"/>
        <w:rPr>
          <w:sz w:val="28"/>
          <w:szCs w:val="28"/>
        </w:rPr>
      </w:pPr>
      <w:r w:rsidRPr="00C2447D">
        <w:rPr>
          <w:sz w:val="28"/>
          <w:szCs w:val="28"/>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создание условий для пропагандистской деятельности с целью развития гражданской ответственности как стержневой духовной составляющей молодежи Ростовской области, вовлечение молодежи 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формирование системы ценностей с учетом многонациональной основы Ростовской области,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F54DE7" w:rsidRPr="00C2447D" w:rsidRDefault="00F54DE7" w:rsidP="00F54DE7">
      <w:pPr>
        <w:widowControl w:val="0"/>
        <w:tabs>
          <w:tab w:val="left" w:pos="3675"/>
        </w:tabs>
        <w:ind w:firstLine="709"/>
        <w:jc w:val="both"/>
        <w:rPr>
          <w:sz w:val="28"/>
          <w:szCs w:val="28"/>
        </w:rPr>
      </w:pPr>
      <w:r w:rsidRPr="00C2447D">
        <w:rPr>
          <w:sz w:val="28"/>
          <w:szCs w:val="28"/>
        </w:rPr>
        <w:t>создание условий для реализации потенциала молодежи в социально-экономической сфере, а также внедрение технологии «социального лифта»;</w:t>
      </w:r>
    </w:p>
    <w:p w:rsidR="00F54DE7" w:rsidRPr="00C2447D" w:rsidRDefault="00F54DE7" w:rsidP="00F54DE7">
      <w:pPr>
        <w:widowControl w:val="0"/>
        <w:tabs>
          <w:tab w:val="left" w:pos="3675"/>
        </w:tabs>
        <w:ind w:firstLine="709"/>
        <w:jc w:val="both"/>
        <w:rPr>
          <w:sz w:val="28"/>
          <w:szCs w:val="28"/>
        </w:rPr>
      </w:pPr>
      <w:r w:rsidRPr="00C2447D">
        <w:rPr>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F54DE7" w:rsidRPr="00C2447D" w:rsidRDefault="00F54DE7" w:rsidP="00F54DE7">
      <w:pPr>
        <w:widowControl w:val="0"/>
        <w:tabs>
          <w:tab w:val="left" w:pos="3675"/>
        </w:tabs>
        <w:ind w:firstLine="709"/>
        <w:jc w:val="both"/>
        <w:rPr>
          <w:sz w:val="28"/>
          <w:szCs w:val="28"/>
        </w:rPr>
      </w:pPr>
      <w:r w:rsidRPr="00C2447D">
        <w:rPr>
          <w:sz w:val="28"/>
          <w:szCs w:val="28"/>
        </w:rPr>
        <w:t xml:space="preserve">создание условий для развития и реализации системы патриотического воспитания граждан Российской Федерации путем реализации регионального проекта «Патриотическое воспитание граждан Российской Федерации (Ростовская область)». Реализация регионального проекта позволит обеспечить увеличение численности детей и молодежи в возрасте до 35 лет, вовлеченных в социально активную деятельность через увеличение охвата патриотическими </w:t>
      </w:r>
      <w:r w:rsidRPr="00C2447D">
        <w:rPr>
          <w:sz w:val="28"/>
          <w:szCs w:val="28"/>
        </w:rPr>
        <w:lastRenderedPageBreak/>
        <w:t>проектами, а также создать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F54DE7" w:rsidRPr="00C2447D" w:rsidRDefault="00F54DE7" w:rsidP="00F54DE7">
      <w:pPr>
        <w:widowControl w:val="0"/>
        <w:tabs>
          <w:tab w:val="left" w:pos="3675"/>
        </w:tabs>
        <w:ind w:firstLine="709"/>
        <w:jc w:val="both"/>
        <w:rPr>
          <w:sz w:val="28"/>
          <w:szCs w:val="28"/>
        </w:rPr>
      </w:pPr>
      <w:r w:rsidRPr="00C2447D">
        <w:rPr>
          <w:sz w:val="28"/>
          <w:szCs w:val="28"/>
        </w:rPr>
        <w:t>формирование единого регионального добровольческого пространства посредством привлечения волонтеров к решению задач как в административном центре, так и в других муниципальных образованиях в соответствии с актуальными потребностями;</w:t>
      </w:r>
    </w:p>
    <w:p w:rsidR="00F54DE7" w:rsidRPr="00C2447D" w:rsidRDefault="00F54DE7" w:rsidP="00F54DE7">
      <w:pPr>
        <w:widowControl w:val="0"/>
        <w:tabs>
          <w:tab w:val="left" w:pos="3675"/>
        </w:tabs>
        <w:ind w:firstLine="709"/>
        <w:jc w:val="both"/>
        <w:rPr>
          <w:sz w:val="28"/>
          <w:szCs w:val="28"/>
        </w:rPr>
      </w:pPr>
      <w:r w:rsidRPr="00C2447D">
        <w:rPr>
          <w:sz w:val="28"/>
          <w:szCs w:val="28"/>
        </w:rPr>
        <w:t>развитие системы стратегического планирования и мониторинга отрасли молодежной политики в Ростовской области;</w:t>
      </w:r>
    </w:p>
    <w:p w:rsidR="00F54DE7" w:rsidRPr="00C2447D" w:rsidRDefault="00F54DE7" w:rsidP="00F54DE7">
      <w:pPr>
        <w:widowControl w:val="0"/>
        <w:tabs>
          <w:tab w:val="left" w:pos="3675"/>
        </w:tabs>
        <w:ind w:firstLine="709"/>
        <w:jc w:val="both"/>
        <w:rPr>
          <w:sz w:val="28"/>
          <w:szCs w:val="28"/>
        </w:rPr>
      </w:pPr>
      <w:r w:rsidRPr="00C2447D">
        <w:rPr>
          <w:sz w:val="28"/>
          <w:szCs w:val="28"/>
        </w:rPr>
        <w:t>обеспечение реализации молодежной политики в Ростовской области на уровне лучших 10 регионов Российской Федерации;</w:t>
      </w:r>
    </w:p>
    <w:p w:rsidR="00F54DE7" w:rsidRPr="00C2447D" w:rsidRDefault="00F54DE7" w:rsidP="00F54DE7">
      <w:pPr>
        <w:widowControl w:val="0"/>
        <w:tabs>
          <w:tab w:val="left" w:pos="3675"/>
        </w:tabs>
        <w:ind w:firstLine="709"/>
        <w:jc w:val="both"/>
        <w:rPr>
          <w:sz w:val="28"/>
          <w:szCs w:val="28"/>
        </w:rPr>
      </w:pPr>
      <w:r w:rsidRPr="00C2447D">
        <w:rPr>
          <w:sz w:val="28"/>
          <w:szCs w:val="28"/>
        </w:rPr>
        <w:t>увеличение доли молодежи, регистрирующейся в автоматизированной информационной системе «Молодежь России»;</w:t>
      </w:r>
    </w:p>
    <w:p w:rsidR="00F54DE7" w:rsidRPr="00C2447D" w:rsidRDefault="00F54DE7" w:rsidP="00F54DE7">
      <w:pPr>
        <w:widowControl w:val="0"/>
        <w:tabs>
          <w:tab w:val="left" w:pos="3675"/>
        </w:tabs>
        <w:ind w:firstLine="709"/>
        <w:jc w:val="both"/>
        <w:rPr>
          <w:sz w:val="28"/>
          <w:szCs w:val="28"/>
        </w:rPr>
      </w:pPr>
      <w:r w:rsidRPr="00C2447D">
        <w:rPr>
          <w:sz w:val="28"/>
          <w:szCs w:val="28"/>
        </w:rPr>
        <w:t>проведение статистических исследований по вопросам реализации молодежной политики;</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обеспечение поступательного увеличения финансирования отрасли молодежной политики в Ростовской области;</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модернизация администрирования и управления ресурсами отрасли молодежной политики в Ростовской области;</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внедрение современных цифровых платформ, инструментов и практик в деятельность ведомств, реализующих молодежную политику на территории Ростовской области;</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развитие кадрового потенциала сотрудников исполнительных органов Ростовской области и местного самоуправления, реализующих молодежную политику;</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качественное и количественное улучшение кадрового состава отрасли молодежной политики на уровне муниципальных образований;</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внедрение профессионального стандарта «Специалист по работе с молодежью» для профильных специалистов в различных отраслях социальной сферы на территории Ростовской области.</w:t>
      </w:r>
    </w:p>
    <w:p w:rsidR="00F54DE7" w:rsidRPr="00C2447D" w:rsidRDefault="00F54DE7" w:rsidP="00F54DE7">
      <w:pPr>
        <w:widowControl w:val="0"/>
        <w:tabs>
          <w:tab w:val="left" w:pos="3675"/>
        </w:tabs>
        <w:spacing w:line="228" w:lineRule="auto"/>
        <w:ind w:firstLine="709"/>
        <w:jc w:val="both"/>
        <w:rPr>
          <w:sz w:val="28"/>
          <w:szCs w:val="28"/>
        </w:rPr>
      </w:pPr>
      <w:r w:rsidRPr="00C2447D">
        <w:rPr>
          <w:sz w:val="28"/>
          <w:szCs w:val="28"/>
        </w:rPr>
        <w:t>Целью молодежной политики в Ростовской области является содействие успешной самореализации и интеграции молодежи (граждан) в общество, а также увеличение доли молодежи (до 70 процентов) в мероприятиях отрасли молодежной политики к 2030 году.</w:t>
      </w:r>
    </w:p>
    <w:p w:rsidR="00F54DE7" w:rsidRPr="00C2447D" w:rsidRDefault="00F54DE7" w:rsidP="00F54DE7">
      <w:pPr>
        <w:widowControl w:val="0"/>
        <w:tabs>
          <w:tab w:val="left" w:pos="3675"/>
        </w:tabs>
        <w:ind w:firstLine="709"/>
        <w:jc w:val="both"/>
        <w:rPr>
          <w:sz w:val="28"/>
          <w:szCs w:val="28"/>
        </w:rPr>
      </w:pPr>
      <w:r w:rsidRPr="00C2447D">
        <w:rPr>
          <w:sz w:val="28"/>
          <w:szCs w:val="28"/>
        </w:rPr>
        <w:t>Указанные приоритеты и цели реализуются в соответствии с:</w:t>
      </w:r>
    </w:p>
    <w:p w:rsidR="00F54DE7" w:rsidRPr="00C2447D" w:rsidRDefault="00F54DE7" w:rsidP="00F54DE7">
      <w:pPr>
        <w:widowControl w:val="0"/>
        <w:tabs>
          <w:tab w:val="left" w:pos="3675"/>
        </w:tabs>
        <w:ind w:firstLine="709"/>
        <w:jc w:val="both"/>
        <w:rPr>
          <w:sz w:val="28"/>
          <w:szCs w:val="28"/>
        </w:rPr>
      </w:pPr>
      <w:r w:rsidRPr="00C2447D">
        <w:rPr>
          <w:sz w:val="28"/>
          <w:szCs w:val="28"/>
        </w:rPr>
        <w:t>Федеральным законом от 30.12.2020 № 489-ФЗ «О молодежной политике в Российской Федерации»;</w:t>
      </w:r>
    </w:p>
    <w:p w:rsidR="00F54DE7" w:rsidRPr="00C2447D" w:rsidRDefault="00F54DE7" w:rsidP="00F54DE7">
      <w:pPr>
        <w:widowControl w:val="0"/>
        <w:tabs>
          <w:tab w:val="left" w:pos="3675"/>
        </w:tabs>
        <w:ind w:firstLine="709"/>
        <w:jc w:val="both"/>
        <w:rPr>
          <w:sz w:val="28"/>
          <w:szCs w:val="28"/>
        </w:rPr>
      </w:pPr>
      <w:r w:rsidRPr="00C2447D">
        <w:rPr>
          <w:sz w:val="28"/>
          <w:szCs w:val="28"/>
        </w:rPr>
        <w:t>Областным законом от 25.12.2014 № 309-ЗС «О молодежной политике в Ростовской области»;</w:t>
      </w:r>
    </w:p>
    <w:p w:rsidR="00F54DE7" w:rsidRPr="00C2447D" w:rsidRDefault="00F54DE7" w:rsidP="00F54DE7">
      <w:pPr>
        <w:widowControl w:val="0"/>
        <w:tabs>
          <w:tab w:val="left" w:pos="3675"/>
        </w:tabs>
        <w:ind w:firstLine="709"/>
        <w:jc w:val="both"/>
        <w:rPr>
          <w:sz w:val="28"/>
          <w:szCs w:val="28"/>
        </w:rPr>
      </w:pPr>
      <w:r w:rsidRPr="00C2447D">
        <w:rPr>
          <w:sz w:val="28"/>
          <w:szCs w:val="28"/>
        </w:rPr>
        <w:t>Областным законом от 06.05.2016 № 528-ЗС «О патриотическом воспитании граждан в Ростовской области»;</w:t>
      </w:r>
    </w:p>
    <w:p w:rsidR="00F54DE7" w:rsidRPr="00C2447D" w:rsidRDefault="00F54DE7" w:rsidP="00F54DE7">
      <w:pPr>
        <w:widowControl w:val="0"/>
        <w:tabs>
          <w:tab w:val="left" w:pos="3675"/>
        </w:tabs>
        <w:ind w:firstLine="709"/>
        <w:jc w:val="both"/>
        <w:rPr>
          <w:sz w:val="28"/>
          <w:szCs w:val="28"/>
        </w:rPr>
      </w:pPr>
      <w:r w:rsidRPr="00C2447D">
        <w:rPr>
          <w:sz w:val="28"/>
          <w:szCs w:val="28"/>
        </w:rPr>
        <w:t>Областным законом от 28.04.2011 № 584-ЗС «О поддержке деятельности студенческих отрядов в Ростовской области»;</w:t>
      </w:r>
    </w:p>
    <w:p w:rsidR="00F54DE7" w:rsidRPr="00C2447D" w:rsidRDefault="00F54DE7" w:rsidP="00F54DE7">
      <w:pPr>
        <w:widowControl w:val="0"/>
        <w:tabs>
          <w:tab w:val="left" w:pos="3675"/>
        </w:tabs>
        <w:ind w:firstLine="709"/>
        <w:jc w:val="both"/>
        <w:rPr>
          <w:sz w:val="28"/>
          <w:szCs w:val="28"/>
        </w:rPr>
      </w:pPr>
      <w:r w:rsidRPr="00C2447D">
        <w:rPr>
          <w:sz w:val="28"/>
          <w:szCs w:val="28"/>
        </w:rPr>
        <w:t>Областным законом от 27.06.2012 № 895-ЗС «О поддержке добровольческой (волонтерской) деятельности в Ростовской области»;</w:t>
      </w:r>
    </w:p>
    <w:p w:rsidR="00F54DE7" w:rsidRPr="00C2447D" w:rsidRDefault="00F54DE7" w:rsidP="00F54DE7">
      <w:pPr>
        <w:widowControl w:val="0"/>
        <w:tabs>
          <w:tab w:val="left" w:pos="3675"/>
        </w:tabs>
        <w:ind w:firstLine="709"/>
        <w:jc w:val="both"/>
        <w:rPr>
          <w:sz w:val="28"/>
          <w:szCs w:val="28"/>
        </w:rPr>
      </w:pPr>
      <w:r w:rsidRPr="00C2447D">
        <w:rPr>
          <w:sz w:val="28"/>
          <w:szCs w:val="28"/>
        </w:rPr>
        <w:lastRenderedPageBreak/>
        <w:t xml:space="preserve">постановлением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 </w:t>
      </w:r>
    </w:p>
    <w:p w:rsidR="00F54DE7" w:rsidRDefault="00F54DE7" w:rsidP="00F54DE7">
      <w:pPr>
        <w:widowControl w:val="0"/>
        <w:jc w:val="center"/>
        <w:rPr>
          <w:sz w:val="28"/>
          <w:szCs w:val="28"/>
        </w:rPr>
      </w:pPr>
    </w:p>
    <w:p w:rsidR="00F54DE7" w:rsidRPr="00DC3CCF" w:rsidRDefault="00F54DE7" w:rsidP="00F54DE7">
      <w:pPr>
        <w:widowControl w:val="0"/>
        <w:jc w:val="center"/>
        <w:rPr>
          <w:sz w:val="28"/>
          <w:szCs w:val="28"/>
        </w:rPr>
      </w:pPr>
      <w:r w:rsidRPr="00DC3CCF">
        <w:rPr>
          <w:sz w:val="28"/>
          <w:szCs w:val="28"/>
        </w:rPr>
        <w:t xml:space="preserve">3. Задачи </w:t>
      </w:r>
      <w:r w:rsidR="00E64501">
        <w:rPr>
          <w:sz w:val="28"/>
          <w:szCs w:val="28"/>
        </w:rPr>
        <w:t>муниципального</w:t>
      </w:r>
      <w:r w:rsidRPr="00DC3CCF">
        <w:rPr>
          <w:sz w:val="28"/>
          <w:szCs w:val="28"/>
        </w:rPr>
        <w:t xml:space="preserve"> управления, способы</w:t>
      </w:r>
      <w:r>
        <w:rPr>
          <w:sz w:val="28"/>
          <w:szCs w:val="28"/>
        </w:rPr>
        <w:t xml:space="preserve"> </w:t>
      </w:r>
      <w:r w:rsidRPr="00DC3CCF">
        <w:rPr>
          <w:sz w:val="28"/>
          <w:szCs w:val="28"/>
        </w:rPr>
        <w:t>их эффективного решения в сфере реализации муниципальной программы</w:t>
      </w:r>
    </w:p>
    <w:p w:rsidR="00F54DE7" w:rsidRPr="00DC3CCF" w:rsidRDefault="00F54DE7" w:rsidP="00F54DE7">
      <w:pPr>
        <w:widowControl w:val="0"/>
        <w:jc w:val="both"/>
        <w:rPr>
          <w:sz w:val="28"/>
          <w:szCs w:val="28"/>
        </w:rPr>
      </w:pPr>
    </w:p>
    <w:p w:rsidR="00F54DE7" w:rsidRPr="00DC3CCF" w:rsidRDefault="00F54DE7" w:rsidP="00F54DE7">
      <w:pPr>
        <w:widowControl w:val="0"/>
        <w:ind w:firstLine="709"/>
        <w:jc w:val="both"/>
        <w:rPr>
          <w:sz w:val="28"/>
          <w:szCs w:val="28"/>
        </w:rPr>
      </w:pPr>
      <w:r w:rsidRPr="00DC3CCF">
        <w:rPr>
          <w:sz w:val="28"/>
          <w:szCs w:val="28"/>
        </w:rPr>
        <w:t xml:space="preserve">К основным задачам относятся: </w:t>
      </w:r>
    </w:p>
    <w:p w:rsidR="00F54DE7" w:rsidRPr="00DC3CCF" w:rsidRDefault="00F54DE7" w:rsidP="00F54DE7">
      <w:pPr>
        <w:widowControl w:val="0"/>
        <w:ind w:firstLine="709"/>
        <w:jc w:val="both"/>
        <w:rPr>
          <w:sz w:val="28"/>
          <w:szCs w:val="28"/>
        </w:rPr>
      </w:pPr>
      <w:r w:rsidRPr="00DC3CCF">
        <w:rPr>
          <w:sz w:val="28"/>
          <w:szCs w:val="28"/>
        </w:rPr>
        <w:t>создание условий для обеспечения эффективной деятельности исполнительного органа Ростовской области, реализующего молодежную политику, а также развития инфраструктуры молодежной политики, в том числе поддержки социально ориентированных некоммерческих организаций;</w:t>
      </w:r>
    </w:p>
    <w:p w:rsidR="00F54DE7" w:rsidRPr="00DC3CCF" w:rsidRDefault="00F54DE7" w:rsidP="00F54DE7">
      <w:pPr>
        <w:widowControl w:val="0"/>
        <w:ind w:firstLine="709"/>
        <w:jc w:val="both"/>
        <w:rPr>
          <w:sz w:val="28"/>
          <w:szCs w:val="28"/>
        </w:rPr>
      </w:pPr>
      <w:r w:rsidRPr="00DC3CCF">
        <w:rPr>
          <w:sz w:val="28"/>
          <w:szCs w:val="28"/>
        </w:rPr>
        <w:t>создание условий для формирования патриотизма и гражданственности в молодежной среде, для воспитания гармонически развитой и социально ответственной личности, а также профилактики распространения идеологии экстремизма и терроризма и асоциального поведения в молодежной среде;</w:t>
      </w:r>
    </w:p>
    <w:p w:rsidR="00F54DE7" w:rsidRPr="00DC3CCF" w:rsidRDefault="00F54DE7" w:rsidP="00F54DE7">
      <w:pPr>
        <w:widowControl w:val="0"/>
        <w:spacing w:line="228" w:lineRule="auto"/>
        <w:ind w:firstLine="709"/>
        <w:jc w:val="both"/>
        <w:rPr>
          <w:sz w:val="28"/>
          <w:szCs w:val="28"/>
        </w:rPr>
      </w:pPr>
      <w:r w:rsidRPr="00DC3CCF">
        <w:rPr>
          <w:sz w:val="28"/>
          <w:szCs w:val="28"/>
        </w:rPr>
        <w:t>создание условий для формирования эффективной системы выявления, поддержки и развития способностей и талантов у молодежи, основанной на принципах справедливости, всеобщности и направленной на самоопределение, профессиональную ориентацию, вовлечение в социально-экономические процессы молодых людей, а также формирования традиционных семейных ценностей в молодежной среде;</w:t>
      </w:r>
    </w:p>
    <w:p w:rsidR="00F54DE7" w:rsidRPr="00DC3CCF" w:rsidRDefault="00F54DE7" w:rsidP="00F54DE7">
      <w:pPr>
        <w:widowControl w:val="0"/>
        <w:spacing w:line="228" w:lineRule="auto"/>
        <w:ind w:firstLine="709"/>
        <w:jc w:val="both"/>
        <w:rPr>
          <w:sz w:val="28"/>
          <w:szCs w:val="28"/>
        </w:rPr>
      </w:pPr>
      <w:r w:rsidRPr="00DC3CCF">
        <w:rPr>
          <w:sz w:val="28"/>
          <w:szCs w:val="28"/>
        </w:rPr>
        <w:t xml:space="preserve">создание условий для расширения и укрепления добровольчества (волонтерства), поддержки деятельности существующих и создание условий для возникновения новых добровольческих (волонтерских) организаций, содействия повышению их потенциала. </w:t>
      </w:r>
    </w:p>
    <w:p w:rsidR="00F54DE7" w:rsidRPr="00DC3CCF" w:rsidRDefault="00F54DE7" w:rsidP="00F54DE7">
      <w:pPr>
        <w:widowControl w:val="0"/>
        <w:spacing w:line="228" w:lineRule="auto"/>
        <w:ind w:firstLine="709"/>
        <w:jc w:val="both"/>
        <w:rPr>
          <w:sz w:val="28"/>
          <w:szCs w:val="28"/>
        </w:rPr>
      </w:pPr>
      <w:r w:rsidRPr="00DC3CCF">
        <w:rPr>
          <w:sz w:val="28"/>
          <w:szCs w:val="28"/>
        </w:rPr>
        <w:t>Реализация мероприятий муниципальной программы, по</w:t>
      </w:r>
      <w:r>
        <w:rPr>
          <w:sz w:val="28"/>
          <w:szCs w:val="28"/>
        </w:rPr>
        <w:t xml:space="preserve"> </w:t>
      </w:r>
      <w:r w:rsidRPr="00DC3CCF">
        <w:rPr>
          <w:sz w:val="28"/>
          <w:szCs w:val="28"/>
        </w:rPr>
        <w:t>предварительным оценкам, позволит к 2030 году:</w:t>
      </w:r>
    </w:p>
    <w:p w:rsidR="00F54DE7" w:rsidRPr="00DC3CCF" w:rsidRDefault="00F54DE7" w:rsidP="00F54DE7">
      <w:pPr>
        <w:widowControl w:val="0"/>
        <w:spacing w:line="228" w:lineRule="auto"/>
        <w:ind w:firstLine="709"/>
        <w:jc w:val="both"/>
        <w:rPr>
          <w:sz w:val="28"/>
          <w:szCs w:val="28"/>
        </w:rPr>
      </w:pPr>
      <w:r w:rsidRPr="00DC3CCF">
        <w:rPr>
          <w:sz w:val="28"/>
          <w:szCs w:val="28"/>
        </w:rPr>
        <w:t>сформировать устойчивую и обширную инфраструктуру молодежной политики Ростовской области;</w:t>
      </w:r>
    </w:p>
    <w:p w:rsidR="00F54DE7" w:rsidRPr="00DC3CCF" w:rsidRDefault="00F54DE7" w:rsidP="00F54DE7">
      <w:pPr>
        <w:widowControl w:val="0"/>
        <w:spacing w:line="228" w:lineRule="auto"/>
        <w:ind w:firstLine="709"/>
        <w:jc w:val="both"/>
        <w:rPr>
          <w:sz w:val="28"/>
          <w:szCs w:val="28"/>
        </w:rPr>
      </w:pPr>
      <w:r w:rsidRPr="00DC3CCF">
        <w:rPr>
          <w:sz w:val="28"/>
          <w:szCs w:val="28"/>
        </w:rPr>
        <w:t>определить вектор развития молодежной политики в регионе согласно целеполаганию муниципальной программы;</w:t>
      </w:r>
    </w:p>
    <w:p w:rsidR="00F54DE7" w:rsidRPr="00DC3CCF" w:rsidRDefault="00F54DE7" w:rsidP="00F54DE7">
      <w:pPr>
        <w:widowControl w:val="0"/>
        <w:spacing w:line="228" w:lineRule="auto"/>
        <w:ind w:firstLine="709"/>
        <w:jc w:val="both"/>
        <w:rPr>
          <w:sz w:val="28"/>
          <w:szCs w:val="28"/>
        </w:rPr>
      </w:pPr>
      <w:r w:rsidRPr="00DC3CCF">
        <w:rPr>
          <w:sz w:val="28"/>
          <w:szCs w:val="28"/>
        </w:rPr>
        <w:t>использовать динамичный этапный подход к осуществлению молодежной политики и осуществлять регулярное обновление как содержания, так и формы запланированных мероприятий;</w:t>
      </w:r>
    </w:p>
    <w:p w:rsidR="00F54DE7" w:rsidRPr="00DC3CCF" w:rsidRDefault="00F54DE7" w:rsidP="00F54DE7">
      <w:pPr>
        <w:widowControl w:val="0"/>
        <w:spacing w:line="252" w:lineRule="auto"/>
        <w:ind w:firstLine="709"/>
        <w:jc w:val="both"/>
        <w:rPr>
          <w:sz w:val="28"/>
          <w:szCs w:val="28"/>
        </w:rPr>
      </w:pPr>
      <w:r w:rsidRPr="00DC3CCF">
        <w:rPr>
          <w:sz w:val="28"/>
          <w:szCs w:val="28"/>
        </w:rPr>
        <w:t>обеспечить достижение показателей регионального проекта «Патриотическое воспитание граждан Российской Федерации (Ростовская область)»;</w:t>
      </w:r>
    </w:p>
    <w:p w:rsidR="00F54DE7" w:rsidRPr="00DC3CCF" w:rsidRDefault="00F54DE7" w:rsidP="00F54DE7">
      <w:pPr>
        <w:widowControl w:val="0"/>
        <w:spacing w:line="252" w:lineRule="auto"/>
        <w:ind w:firstLine="709"/>
        <w:jc w:val="both"/>
        <w:rPr>
          <w:sz w:val="28"/>
          <w:szCs w:val="28"/>
        </w:rPr>
      </w:pPr>
      <w:r w:rsidRPr="00DC3CCF">
        <w:rPr>
          <w:sz w:val="28"/>
          <w:szCs w:val="28"/>
        </w:rPr>
        <w:t>обеспечить достижение показателей регионального проекта «Социальная активность (Ростовская область)»;</w:t>
      </w:r>
    </w:p>
    <w:p w:rsidR="00F54DE7" w:rsidRPr="00DC3CCF" w:rsidRDefault="00F54DE7" w:rsidP="00F54DE7">
      <w:pPr>
        <w:widowControl w:val="0"/>
        <w:spacing w:line="252" w:lineRule="auto"/>
        <w:ind w:firstLine="709"/>
        <w:jc w:val="both"/>
        <w:rPr>
          <w:sz w:val="28"/>
          <w:szCs w:val="28"/>
        </w:rPr>
      </w:pPr>
      <w:r w:rsidRPr="00DC3CCF">
        <w:rPr>
          <w:sz w:val="28"/>
          <w:szCs w:val="28"/>
        </w:rPr>
        <w:t>обеспечить достижение показателей регионального проекта «Развитие системы поддержки молодежи («Молодежь России») (Ростовская область)»;</w:t>
      </w:r>
    </w:p>
    <w:p w:rsidR="00F54DE7" w:rsidRPr="00DC3CCF" w:rsidRDefault="00F54DE7" w:rsidP="00F54DE7">
      <w:pPr>
        <w:widowControl w:val="0"/>
        <w:spacing w:line="252" w:lineRule="auto"/>
        <w:ind w:firstLine="709"/>
        <w:jc w:val="both"/>
        <w:rPr>
          <w:sz w:val="28"/>
          <w:szCs w:val="28"/>
        </w:rPr>
      </w:pPr>
      <w:r w:rsidRPr="00DC3CCF">
        <w:rPr>
          <w:sz w:val="28"/>
          <w:szCs w:val="28"/>
        </w:rPr>
        <w:t>использовать современные цифровые инструменты для непрерывной работы с молодежью Ростовской области;</w:t>
      </w:r>
    </w:p>
    <w:p w:rsidR="00F54DE7" w:rsidRPr="00DC3CCF" w:rsidRDefault="00F54DE7" w:rsidP="00F54DE7">
      <w:pPr>
        <w:widowControl w:val="0"/>
        <w:spacing w:line="252" w:lineRule="auto"/>
        <w:ind w:firstLine="709"/>
        <w:jc w:val="both"/>
        <w:rPr>
          <w:sz w:val="28"/>
          <w:szCs w:val="28"/>
        </w:rPr>
      </w:pPr>
      <w:r w:rsidRPr="00DC3CCF">
        <w:rPr>
          <w:sz w:val="28"/>
          <w:szCs w:val="28"/>
        </w:rPr>
        <w:t xml:space="preserve">осуществлять постоянный мониторинг и промежуточную оценку </w:t>
      </w:r>
      <w:r w:rsidRPr="00DC3CCF">
        <w:rPr>
          <w:sz w:val="28"/>
          <w:szCs w:val="28"/>
        </w:rPr>
        <w:lastRenderedPageBreak/>
        <w:t xml:space="preserve">реализации молодежной политики на территории </w:t>
      </w:r>
      <w:r w:rsidR="00FA42C7">
        <w:rPr>
          <w:sz w:val="28"/>
          <w:szCs w:val="28"/>
        </w:rPr>
        <w:t>Киселевского сельского поселения</w:t>
      </w:r>
      <w:r w:rsidRPr="00DC3CCF">
        <w:rPr>
          <w:sz w:val="28"/>
          <w:szCs w:val="28"/>
        </w:rPr>
        <w:t>.</w:t>
      </w:r>
    </w:p>
    <w:p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8"/>
          <w:pgSz w:w="11900" w:h="16800"/>
          <w:pgMar w:top="1134" w:right="567" w:bottom="1134" w:left="1701" w:header="567" w:footer="720" w:gutter="0"/>
          <w:cols w:space="720"/>
          <w:noEndnote/>
          <w:titlePg/>
          <w:docGrid w:linePitch="354"/>
        </w:sectPr>
      </w:pPr>
    </w:p>
    <w:p w:rsidR="00ED3FFC" w:rsidRPr="00ED3FFC" w:rsidRDefault="00ED3FFC" w:rsidP="00ED3FFC">
      <w:pPr>
        <w:widowControl w:val="0"/>
        <w:jc w:val="center"/>
        <w:rPr>
          <w:sz w:val="28"/>
          <w:szCs w:val="28"/>
        </w:rPr>
      </w:pPr>
      <w:r w:rsidRPr="00ED3FFC">
        <w:rPr>
          <w:sz w:val="28"/>
          <w:szCs w:val="28"/>
        </w:rPr>
        <w:lastRenderedPageBreak/>
        <w:t>II. ПАСПОРТ</w:t>
      </w:r>
    </w:p>
    <w:p w:rsidR="00ED3FFC" w:rsidRDefault="00ED3FFC" w:rsidP="00ED3FFC">
      <w:pPr>
        <w:widowControl w:val="0"/>
        <w:jc w:val="center"/>
        <w:rPr>
          <w:bCs/>
          <w:sz w:val="28"/>
          <w:szCs w:val="28"/>
        </w:rPr>
      </w:pPr>
      <w:r w:rsidRPr="00ED3FFC">
        <w:rPr>
          <w:sz w:val="28"/>
          <w:szCs w:val="28"/>
        </w:rPr>
        <w:t xml:space="preserve">муниципальной программы </w:t>
      </w:r>
      <w:r w:rsidR="00657CB7">
        <w:rPr>
          <w:bCs/>
          <w:sz w:val="28"/>
          <w:szCs w:val="28"/>
        </w:rPr>
        <w:t>Киселевского</w:t>
      </w:r>
      <w:r w:rsidR="00657CB7" w:rsidRPr="00BB3EE0">
        <w:rPr>
          <w:bCs/>
          <w:sz w:val="28"/>
          <w:szCs w:val="28"/>
        </w:rPr>
        <w:t xml:space="preserve"> сельского поселения «</w:t>
      </w:r>
      <w:r w:rsidR="00657CB7" w:rsidRPr="004E17FC">
        <w:rPr>
          <w:sz w:val="28"/>
          <w:szCs w:val="28"/>
        </w:rPr>
        <w:t>Молодежная политика и социальная активность Киселевского сельского поселения</w:t>
      </w:r>
      <w:r w:rsidR="00657CB7" w:rsidRPr="00BB3EE0">
        <w:rPr>
          <w:bCs/>
          <w:sz w:val="28"/>
          <w:szCs w:val="28"/>
        </w:rPr>
        <w:t>»</w:t>
      </w:r>
    </w:p>
    <w:p w:rsidR="00657CB7" w:rsidRPr="00ED3FFC" w:rsidRDefault="00657CB7" w:rsidP="00ED3FFC">
      <w:pPr>
        <w:widowControl w:val="0"/>
        <w:jc w:val="center"/>
        <w:rPr>
          <w:sz w:val="28"/>
          <w:szCs w:val="28"/>
        </w:rPr>
      </w:pPr>
    </w:p>
    <w:p w:rsidR="00ED3FFC" w:rsidRPr="00ED3FFC" w:rsidRDefault="00ED3FFC" w:rsidP="00ED3FFC">
      <w:pPr>
        <w:widowControl w:val="0"/>
        <w:jc w:val="center"/>
        <w:rPr>
          <w:sz w:val="28"/>
          <w:szCs w:val="28"/>
        </w:rPr>
      </w:pPr>
      <w:r w:rsidRPr="00ED3FFC">
        <w:rPr>
          <w:sz w:val="28"/>
          <w:szCs w:val="28"/>
        </w:rPr>
        <w:t>1. Основные положения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
        <w:gridCol w:w="3451"/>
        <w:gridCol w:w="575"/>
        <w:gridCol w:w="9899"/>
      </w:tblGrid>
      <w:tr w:rsidR="00ED3FFC" w:rsidRPr="00ED3FFC" w:rsidTr="002A1BC6">
        <w:tc>
          <w:tcPr>
            <w:tcW w:w="851"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jc w:val="center"/>
              <w:rPr>
                <w:sz w:val="28"/>
                <w:szCs w:val="28"/>
              </w:rPr>
            </w:pPr>
          </w:p>
        </w:tc>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rPr>
                <w:sz w:val="28"/>
                <w:szCs w:val="28"/>
              </w:rPr>
            </w:pP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jc w:val="center"/>
              <w:rPr>
                <w:sz w:val="28"/>
                <w:szCs w:val="28"/>
              </w:rPr>
            </w:pPr>
          </w:p>
        </w:tc>
        <w:tc>
          <w:tcPr>
            <w:tcW w:w="9760"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rPr>
                <w:sz w:val="28"/>
                <w:szCs w:val="28"/>
              </w:rPr>
            </w:pPr>
          </w:p>
        </w:tc>
      </w:tr>
      <w:tr w:rsidR="00ED3FFC" w:rsidRPr="00ED3FFC" w:rsidTr="002A1BC6">
        <w:tc>
          <w:tcPr>
            <w:tcW w:w="851"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2410BA">
            <w:pPr>
              <w:spacing w:line="216" w:lineRule="auto"/>
              <w:jc w:val="center"/>
              <w:rPr>
                <w:sz w:val="28"/>
                <w:szCs w:val="28"/>
              </w:rPr>
            </w:pPr>
            <w:r w:rsidRPr="00ED3FFC">
              <w:rPr>
                <w:sz w:val="28"/>
                <w:szCs w:val="28"/>
              </w:rPr>
              <w:t>1.</w:t>
            </w:r>
            <w:r w:rsidR="002410BA">
              <w:rPr>
                <w:sz w:val="28"/>
                <w:szCs w:val="28"/>
              </w:rPr>
              <w:t>1</w:t>
            </w:r>
            <w:r w:rsidRPr="00ED3FFC">
              <w:rPr>
                <w:sz w:val="28"/>
                <w:szCs w:val="28"/>
              </w:rPr>
              <w:t>.</w:t>
            </w:r>
          </w:p>
        </w:tc>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rPr>
                <w:sz w:val="28"/>
                <w:szCs w:val="28"/>
              </w:rPr>
            </w:pPr>
            <w:r w:rsidRPr="00ED3FFC">
              <w:rPr>
                <w:sz w:val="28"/>
                <w:szCs w:val="28"/>
              </w:rPr>
              <w:t xml:space="preserve">Ответственный исполнитель муниципальной программы </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jc w:val="center"/>
              <w:rPr>
                <w:sz w:val="28"/>
                <w:szCs w:val="28"/>
              </w:rPr>
            </w:pPr>
            <w:r w:rsidRPr="00ED3FFC">
              <w:rPr>
                <w:sz w:val="28"/>
                <w:szCs w:val="28"/>
              </w:rPr>
              <w:t>–</w:t>
            </w:r>
          </w:p>
        </w:tc>
        <w:tc>
          <w:tcPr>
            <w:tcW w:w="9760"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2410BA" w:rsidP="00ED3FFC">
            <w:pPr>
              <w:spacing w:line="216" w:lineRule="auto"/>
              <w:rPr>
                <w:sz w:val="28"/>
                <w:szCs w:val="28"/>
              </w:rPr>
            </w:pPr>
            <w:r>
              <w:rPr>
                <w:kern w:val="2"/>
                <w:sz w:val="28"/>
                <w:szCs w:val="28"/>
              </w:rPr>
              <w:t>Администрация Киселевского сельского поселения</w:t>
            </w:r>
          </w:p>
        </w:tc>
      </w:tr>
      <w:tr w:rsidR="00ED3FFC" w:rsidRPr="00ED3FFC" w:rsidTr="002A1BC6">
        <w:tc>
          <w:tcPr>
            <w:tcW w:w="851"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2410BA">
            <w:pPr>
              <w:spacing w:line="216" w:lineRule="auto"/>
              <w:jc w:val="center"/>
              <w:rPr>
                <w:sz w:val="28"/>
                <w:szCs w:val="28"/>
              </w:rPr>
            </w:pPr>
            <w:r w:rsidRPr="00ED3FFC">
              <w:rPr>
                <w:sz w:val="28"/>
                <w:szCs w:val="28"/>
              </w:rPr>
              <w:t>1.</w:t>
            </w:r>
            <w:r w:rsidR="002410BA">
              <w:rPr>
                <w:sz w:val="28"/>
                <w:szCs w:val="28"/>
              </w:rPr>
              <w:t>2</w:t>
            </w:r>
            <w:r w:rsidRPr="00ED3FFC">
              <w:rPr>
                <w:sz w:val="28"/>
                <w:szCs w:val="28"/>
              </w:rPr>
              <w:t>.</w:t>
            </w:r>
          </w:p>
        </w:tc>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rPr>
                <w:sz w:val="28"/>
                <w:szCs w:val="28"/>
              </w:rPr>
            </w:pPr>
            <w:r w:rsidRPr="00ED3FFC">
              <w:rPr>
                <w:sz w:val="28"/>
                <w:szCs w:val="28"/>
              </w:rPr>
              <w:t>Срок реализации государственной программы</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jc w:val="center"/>
              <w:rPr>
                <w:sz w:val="28"/>
                <w:szCs w:val="28"/>
              </w:rPr>
            </w:pPr>
            <w:r w:rsidRPr="00ED3FFC">
              <w:rPr>
                <w:sz w:val="28"/>
                <w:szCs w:val="28"/>
              </w:rPr>
              <w:t>–</w:t>
            </w:r>
          </w:p>
        </w:tc>
        <w:tc>
          <w:tcPr>
            <w:tcW w:w="9760"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rPr>
                <w:sz w:val="28"/>
                <w:szCs w:val="28"/>
              </w:rPr>
            </w:pPr>
            <w:r w:rsidRPr="00ED3FFC">
              <w:rPr>
                <w:sz w:val="28"/>
                <w:szCs w:val="28"/>
              </w:rPr>
              <w:t>этап I – 20</w:t>
            </w:r>
            <w:r w:rsidR="002410BA">
              <w:rPr>
                <w:sz w:val="28"/>
                <w:szCs w:val="28"/>
              </w:rPr>
              <w:t>22</w:t>
            </w:r>
            <w:r w:rsidRPr="00ED3FFC">
              <w:rPr>
                <w:sz w:val="28"/>
                <w:szCs w:val="28"/>
              </w:rPr>
              <w:t>-2024 годы;</w:t>
            </w:r>
          </w:p>
          <w:p w:rsidR="00ED3FFC" w:rsidRPr="00ED3FFC" w:rsidRDefault="00ED3FFC" w:rsidP="00ED3FFC">
            <w:pPr>
              <w:spacing w:line="216" w:lineRule="auto"/>
              <w:rPr>
                <w:sz w:val="28"/>
                <w:szCs w:val="28"/>
              </w:rPr>
            </w:pPr>
            <w:r w:rsidRPr="00ED3FFC">
              <w:rPr>
                <w:sz w:val="28"/>
                <w:szCs w:val="28"/>
              </w:rPr>
              <w:t>этап II – 2025-2030 годы</w:t>
            </w:r>
          </w:p>
        </w:tc>
      </w:tr>
      <w:tr w:rsidR="00ED3FFC" w:rsidRPr="00ED3FFC" w:rsidTr="002A1BC6">
        <w:trPr>
          <w:trHeight w:val="290"/>
        </w:trPr>
        <w:tc>
          <w:tcPr>
            <w:tcW w:w="851"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2410BA">
            <w:pPr>
              <w:spacing w:line="216" w:lineRule="auto"/>
              <w:jc w:val="center"/>
              <w:rPr>
                <w:sz w:val="28"/>
                <w:szCs w:val="28"/>
              </w:rPr>
            </w:pPr>
            <w:r w:rsidRPr="00ED3FFC">
              <w:rPr>
                <w:sz w:val="28"/>
                <w:szCs w:val="28"/>
              </w:rPr>
              <w:t>1.</w:t>
            </w:r>
            <w:r w:rsidR="002410BA">
              <w:rPr>
                <w:sz w:val="28"/>
                <w:szCs w:val="28"/>
              </w:rPr>
              <w:t>3</w:t>
            </w:r>
            <w:r w:rsidRPr="00ED3FFC">
              <w:rPr>
                <w:sz w:val="28"/>
                <w:szCs w:val="28"/>
              </w:rPr>
              <w:t>.</w:t>
            </w:r>
          </w:p>
        </w:tc>
        <w:tc>
          <w:tcPr>
            <w:tcW w:w="3402"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rPr>
                <w:sz w:val="28"/>
                <w:szCs w:val="28"/>
              </w:rPr>
            </w:pPr>
            <w:r w:rsidRPr="00ED3FFC">
              <w:rPr>
                <w:sz w:val="28"/>
                <w:szCs w:val="28"/>
              </w:rPr>
              <w:t xml:space="preserve">Цели муниципальной программы </w:t>
            </w:r>
          </w:p>
        </w:tc>
        <w:tc>
          <w:tcPr>
            <w:tcW w:w="567"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jc w:val="center"/>
              <w:rPr>
                <w:sz w:val="28"/>
                <w:szCs w:val="28"/>
              </w:rPr>
            </w:pPr>
            <w:r w:rsidRPr="00ED3FFC">
              <w:rPr>
                <w:sz w:val="28"/>
                <w:szCs w:val="28"/>
              </w:rPr>
              <w:t>–</w:t>
            </w:r>
          </w:p>
        </w:tc>
        <w:tc>
          <w:tcPr>
            <w:tcW w:w="9760" w:type="dxa"/>
            <w:vMerge w:val="restart"/>
            <w:tcBorders>
              <w:top w:val="nil"/>
              <w:left w:val="nil"/>
              <w:bottom w:val="nil"/>
              <w:right w:val="nil"/>
              <w:tl2br w:val="nil"/>
              <w:tr2bl w:val="nil"/>
            </w:tcBorders>
            <w:tcMar>
              <w:top w:w="0" w:type="dxa"/>
              <w:left w:w="57" w:type="dxa"/>
              <w:bottom w:w="113" w:type="dxa"/>
              <w:right w:w="57" w:type="dxa"/>
            </w:tcMar>
          </w:tcPr>
          <w:p w:rsidR="00ED3FFC" w:rsidRPr="00ED3FFC" w:rsidRDefault="00ED3FFC" w:rsidP="00ED3FFC">
            <w:pPr>
              <w:spacing w:line="216" w:lineRule="auto"/>
              <w:rPr>
                <w:sz w:val="28"/>
                <w:szCs w:val="28"/>
              </w:rPr>
            </w:pPr>
            <w:r w:rsidRPr="00ED3FFC">
              <w:rPr>
                <w:sz w:val="28"/>
                <w:szCs w:val="28"/>
              </w:rPr>
              <w:t>содействие успешной самореализации и интеграции молодежи (граждан) в общество, а также увеличение доли молодежи (до 70 процентов) в мероприятиях отрасли молодежной политики к 2030 году</w:t>
            </w:r>
          </w:p>
        </w:tc>
      </w:tr>
      <w:tr w:rsidR="00ED3FFC" w:rsidRPr="00ED3FFC" w:rsidTr="002A1BC6">
        <w:trPr>
          <w:trHeight w:val="322"/>
        </w:trPr>
        <w:tc>
          <w:tcPr>
            <w:tcW w:w="851" w:type="dxa"/>
            <w:vMerge/>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jc w:val="center"/>
              <w:rPr>
                <w:sz w:val="28"/>
                <w:szCs w:val="28"/>
              </w:rPr>
            </w:pPr>
          </w:p>
        </w:tc>
        <w:tc>
          <w:tcPr>
            <w:tcW w:w="3402" w:type="dxa"/>
            <w:vMerge/>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rPr>
                <w:sz w:val="28"/>
                <w:szCs w:val="28"/>
              </w:rPr>
            </w:pPr>
          </w:p>
        </w:tc>
        <w:tc>
          <w:tcPr>
            <w:tcW w:w="567" w:type="dxa"/>
            <w:vMerge/>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jc w:val="center"/>
              <w:rPr>
                <w:sz w:val="28"/>
                <w:szCs w:val="28"/>
              </w:rPr>
            </w:pPr>
          </w:p>
        </w:tc>
        <w:tc>
          <w:tcPr>
            <w:tcW w:w="9760" w:type="dxa"/>
            <w:vMerge/>
            <w:tcBorders>
              <w:top w:val="nil"/>
              <w:left w:val="nil"/>
              <w:bottom w:val="nil"/>
              <w:right w:val="nil"/>
              <w:tl2br w:val="nil"/>
              <w:tr2bl w:val="nil"/>
            </w:tcBorders>
            <w:tcMar>
              <w:top w:w="0" w:type="dxa"/>
              <w:left w:w="57" w:type="dxa"/>
              <w:bottom w:w="113" w:type="dxa"/>
              <w:right w:w="57" w:type="dxa"/>
            </w:tcMar>
          </w:tcPr>
          <w:p w:rsidR="00ED3FFC" w:rsidRPr="00ED3FFC" w:rsidRDefault="00ED3FFC" w:rsidP="00ED3FFC">
            <w:pPr>
              <w:rPr>
                <w:sz w:val="28"/>
                <w:szCs w:val="28"/>
              </w:rPr>
            </w:pPr>
          </w:p>
        </w:tc>
      </w:tr>
      <w:tr w:rsidR="00ED3FFC" w:rsidRPr="00ED3FFC" w:rsidTr="002A1BC6">
        <w:tc>
          <w:tcPr>
            <w:tcW w:w="851" w:type="dxa"/>
            <w:tcBorders>
              <w:top w:val="nil"/>
              <w:left w:val="nil"/>
              <w:bottom w:val="nil"/>
              <w:right w:val="nil"/>
              <w:tl2br w:val="nil"/>
              <w:tr2bl w:val="nil"/>
            </w:tcBorders>
            <w:shd w:val="clear" w:color="auto" w:fill="FFFFFF"/>
            <w:tcMar>
              <w:top w:w="0" w:type="dxa"/>
              <w:left w:w="108" w:type="dxa"/>
              <w:bottom w:w="0" w:type="dxa"/>
              <w:right w:w="108" w:type="dxa"/>
            </w:tcMar>
          </w:tcPr>
          <w:p w:rsidR="00ED3FFC" w:rsidRPr="00ED3FFC" w:rsidRDefault="00ED3FFC" w:rsidP="002410BA">
            <w:pPr>
              <w:spacing w:line="216" w:lineRule="auto"/>
              <w:jc w:val="center"/>
              <w:rPr>
                <w:sz w:val="28"/>
                <w:szCs w:val="28"/>
              </w:rPr>
            </w:pPr>
            <w:r w:rsidRPr="00ED3FFC">
              <w:rPr>
                <w:sz w:val="28"/>
                <w:szCs w:val="28"/>
              </w:rPr>
              <w:t>1.</w:t>
            </w:r>
            <w:r w:rsidR="002410BA">
              <w:rPr>
                <w:sz w:val="28"/>
                <w:szCs w:val="28"/>
              </w:rPr>
              <w:t>4</w:t>
            </w:r>
            <w:r w:rsidRPr="00ED3FFC">
              <w:rPr>
                <w:sz w:val="28"/>
                <w:szCs w:val="28"/>
              </w:rPr>
              <w:t>.</w:t>
            </w:r>
          </w:p>
        </w:tc>
        <w:tc>
          <w:tcPr>
            <w:tcW w:w="3402" w:type="dxa"/>
            <w:tcBorders>
              <w:top w:val="nil"/>
              <w:left w:val="nil"/>
              <w:bottom w:val="nil"/>
              <w:right w:val="nil"/>
              <w:tl2br w:val="nil"/>
              <w:tr2bl w:val="nil"/>
            </w:tcBorders>
            <w:shd w:val="clear" w:color="auto" w:fill="FFFFFF"/>
            <w:tcMar>
              <w:top w:w="0" w:type="dxa"/>
              <w:left w:w="108" w:type="dxa"/>
              <w:bottom w:w="0" w:type="dxa"/>
              <w:right w:w="108" w:type="dxa"/>
            </w:tcMar>
          </w:tcPr>
          <w:p w:rsidR="00ED3FFC" w:rsidRPr="00ED3FFC" w:rsidRDefault="00ED3FFC" w:rsidP="00ED3FFC">
            <w:pPr>
              <w:spacing w:line="216" w:lineRule="auto"/>
              <w:rPr>
                <w:sz w:val="28"/>
                <w:szCs w:val="28"/>
              </w:rPr>
            </w:pPr>
            <w:r w:rsidRPr="00ED3FFC">
              <w:rPr>
                <w:sz w:val="28"/>
                <w:szCs w:val="28"/>
              </w:rPr>
              <w:t>Объем финансового обеспечения за весь период реализации</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jc w:val="center"/>
              <w:rPr>
                <w:sz w:val="28"/>
                <w:szCs w:val="28"/>
              </w:rPr>
            </w:pPr>
            <w:r w:rsidRPr="00ED3FFC">
              <w:rPr>
                <w:sz w:val="28"/>
                <w:szCs w:val="28"/>
              </w:rPr>
              <w:t>–</w:t>
            </w:r>
          </w:p>
        </w:tc>
        <w:tc>
          <w:tcPr>
            <w:tcW w:w="9760" w:type="dxa"/>
            <w:tcBorders>
              <w:top w:val="nil"/>
              <w:left w:val="nil"/>
              <w:bottom w:val="nil"/>
              <w:right w:val="nil"/>
              <w:tl2br w:val="nil"/>
              <w:tr2bl w:val="nil"/>
            </w:tcBorders>
            <w:shd w:val="clear" w:color="auto" w:fill="FFFFFF"/>
            <w:tcMar>
              <w:top w:w="0" w:type="dxa"/>
              <w:left w:w="108" w:type="dxa"/>
              <w:bottom w:w="0" w:type="dxa"/>
              <w:right w:w="108" w:type="dxa"/>
            </w:tcMar>
          </w:tcPr>
          <w:p w:rsidR="00ED3FFC" w:rsidRPr="00ED3FFC" w:rsidRDefault="002410BA" w:rsidP="00ED3FFC">
            <w:pPr>
              <w:spacing w:line="216" w:lineRule="auto"/>
              <w:rPr>
                <w:sz w:val="28"/>
                <w:szCs w:val="28"/>
              </w:rPr>
            </w:pPr>
            <w:r>
              <w:rPr>
                <w:sz w:val="28"/>
                <w:szCs w:val="28"/>
              </w:rPr>
              <w:t>20,8</w:t>
            </w:r>
            <w:r w:rsidR="00ED3FFC" w:rsidRPr="00ED3FFC">
              <w:rPr>
                <w:sz w:val="28"/>
                <w:szCs w:val="28"/>
              </w:rPr>
              <w:t xml:space="preserve"> тыс. рублей:</w:t>
            </w:r>
          </w:p>
          <w:p w:rsidR="00ED3FFC" w:rsidRPr="00ED3FFC" w:rsidRDefault="00ED3FFC" w:rsidP="00ED3FFC">
            <w:pPr>
              <w:spacing w:line="216" w:lineRule="auto"/>
              <w:rPr>
                <w:sz w:val="28"/>
                <w:szCs w:val="28"/>
              </w:rPr>
            </w:pPr>
            <w:r w:rsidRPr="00ED3FFC">
              <w:rPr>
                <w:sz w:val="28"/>
                <w:szCs w:val="28"/>
              </w:rPr>
              <w:t xml:space="preserve">этап I – </w:t>
            </w:r>
            <w:r w:rsidR="002410BA">
              <w:rPr>
                <w:sz w:val="28"/>
                <w:szCs w:val="28"/>
              </w:rPr>
              <w:t>5,2</w:t>
            </w:r>
            <w:r w:rsidRPr="00ED3FFC">
              <w:rPr>
                <w:sz w:val="28"/>
                <w:szCs w:val="28"/>
              </w:rPr>
              <w:t xml:space="preserve"> тыс. рублей;</w:t>
            </w:r>
          </w:p>
          <w:p w:rsidR="00ED3FFC" w:rsidRPr="00ED3FFC" w:rsidRDefault="00ED3FFC" w:rsidP="002410BA">
            <w:pPr>
              <w:spacing w:line="216" w:lineRule="auto"/>
              <w:rPr>
                <w:sz w:val="28"/>
                <w:szCs w:val="28"/>
              </w:rPr>
            </w:pPr>
            <w:r w:rsidRPr="00ED3FFC">
              <w:rPr>
                <w:sz w:val="28"/>
                <w:szCs w:val="28"/>
              </w:rPr>
              <w:t xml:space="preserve">этап II – </w:t>
            </w:r>
            <w:r w:rsidR="002410BA">
              <w:rPr>
                <w:sz w:val="28"/>
                <w:szCs w:val="28"/>
              </w:rPr>
              <w:t>15,6</w:t>
            </w:r>
            <w:r w:rsidRPr="00ED3FFC">
              <w:rPr>
                <w:sz w:val="28"/>
                <w:szCs w:val="28"/>
              </w:rPr>
              <w:t xml:space="preserve"> тыс. рублей</w:t>
            </w:r>
          </w:p>
        </w:tc>
      </w:tr>
      <w:tr w:rsidR="00ED3FFC" w:rsidRPr="00ED3FFC" w:rsidTr="002A1BC6">
        <w:tc>
          <w:tcPr>
            <w:tcW w:w="851" w:type="dxa"/>
            <w:tcBorders>
              <w:top w:val="nil"/>
              <w:left w:val="nil"/>
              <w:bottom w:val="nil"/>
              <w:right w:val="nil"/>
              <w:tl2br w:val="nil"/>
              <w:tr2bl w:val="nil"/>
            </w:tcBorders>
            <w:tcMar>
              <w:top w:w="0" w:type="dxa"/>
              <w:left w:w="108" w:type="dxa"/>
              <w:bottom w:w="0" w:type="dxa"/>
              <w:right w:w="108" w:type="dxa"/>
            </w:tcMar>
          </w:tcPr>
          <w:p w:rsidR="00ED3FFC" w:rsidRPr="00ED3FFC" w:rsidRDefault="002410BA" w:rsidP="00ED3FFC">
            <w:pPr>
              <w:spacing w:line="216" w:lineRule="auto"/>
              <w:jc w:val="center"/>
              <w:rPr>
                <w:sz w:val="28"/>
                <w:szCs w:val="28"/>
              </w:rPr>
            </w:pPr>
            <w:r>
              <w:rPr>
                <w:sz w:val="28"/>
                <w:szCs w:val="28"/>
              </w:rPr>
              <w:t>1.5</w:t>
            </w:r>
            <w:r w:rsidR="00ED3FFC" w:rsidRPr="00ED3FFC">
              <w:rPr>
                <w:sz w:val="28"/>
                <w:szCs w:val="28"/>
              </w:rPr>
              <w:t>.</w:t>
            </w:r>
          </w:p>
        </w:tc>
        <w:tc>
          <w:tcPr>
            <w:tcW w:w="3402" w:type="dxa"/>
            <w:tcBorders>
              <w:top w:val="nil"/>
              <w:left w:val="nil"/>
              <w:bottom w:val="nil"/>
              <w:right w:val="nil"/>
              <w:tl2br w:val="nil"/>
              <w:tr2bl w:val="nil"/>
            </w:tcBorders>
            <w:tcMar>
              <w:top w:w="0" w:type="dxa"/>
              <w:left w:w="108" w:type="dxa"/>
              <w:bottom w:w="0" w:type="dxa"/>
              <w:right w:w="108" w:type="dxa"/>
            </w:tcMar>
          </w:tcPr>
          <w:p w:rsidR="00ED3FFC" w:rsidRPr="00ED3FFC" w:rsidRDefault="00ED3FFC" w:rsidP="00ED3FFC">
            <w:pPr>
              <w:spacing w:line="216" w:lineRule="auto"/>
              <w:rPr>
                <w:sz w:val="28"/>
                <w:szCs w:val="28"/>
              </w:rPr>
            </w:pPr>
            <w:r w:rsidRPr="00ED3FFC">
              <w:rPr>
                <w:sz w:val="28"/>
                <w:szCs w:val="28"/>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ED3FFC" w:rsidRPr="00ED3FFC" w:rsidRDefault="00ED3FFC" w:rsidP="00ED3FFC">
            <w:pPr>
              <w:spacing w:line="216" w:lineRule="auto"/>
              <w:jc w:val="center"/>
              <w:rPr>
                <w:sz w:val="28"/>
                <w:szCs w:val="28"/>
              </w:rPr>
            </w:pPr>
            <w:r w:rsidRPr="00ED3FFC">
              <w:rPr>
                <w:sz w:val="28"/>
                <w:szCs w:val="28"/>
              </w:rPr>
              <w:t>–</w:t>
            </w:r>
          </w:p>
        </w:tc>
        <w:tc>
          <w:tcPr>
            <w:tcW w:w="9760" w:type="dxa"/>
            <w:tcBorders>
              <w:top w:val="nil"/>
              <w:left w:val="nil"/>
              <w:bottom w:val="nil"/>
              <w:right w:val="nil"/>
              <w:tl2br w:val="nil"/>
              <w:tr2bl w:val="nil"/>
            </w:tcBorders>
            <w:tcMar>
              <w:top w:w="0" w:type="dxa"/>
              <w:left w:w="108" w:type="dxa"/>
              <w:bottom w:w="0" w:type="dxa"/>
              <w:right w:w="108" w:type="dxa"/>
            </w:tcMar>
          </w:tcPr>
          <w:p w:rsidR="00ED3FFC" w:rsidRPr="00ED3FFC" w:rsidRDefault="00ED3FFC" w:rsidP="00ED3FFC">
            <w:pPr>
              <w:spacing w:line="216" w:lineRule="auto"/>
              <w:rPr>
                <w:sz w:val="28"/>
                <w:szCs w:val="28"/>
              </w:rPr>
            </w:pPr>
            <w:r w:rsidRPr="00ED3FFC">
              <w:rPr>
                <w:sz w:val="28"/>
                <w:szCs w:val="28"/>
              </w:rPr>
              <w:t>национальная цель: возможности для самореализации и развития талантов;</w:t>
            </w:r>
          </w:p>
          <w:p w:rsidR="00ED3FFC" w:rsidRPr="00ED3FFC" w:rsidRDefault="00ED3FFC" w:rsidP="00ED3FFC">
            <w:pPr>
              <w:spacing w:line="216" w:lineRule="auto"/>
              <w:rPr>
                <w:sz w:val="28"/>
                <w:szCs w:val="28"/>
              </w:rPr>
            </w:pPr>
            <w:r w:rsidRPr="00ED3FFC">
              <w:rPr>
                <w:sz w:val="28"/>
                <w:szCs w:val="28"/>
              </w:rPr>
              <w:t>государственная программа Российской Федерации: государственная программа Российской Федерации «Развитие образования», утвержденная постановлением Правительства Российской Федерации от 26.12.2017 № 1642</w:t>
            </w:r>
          </w:p>
        </w:tc>
      </w:tr>
    </w:tbl>
    <w:p w:rsidR="00ED3FFC" w:rsidRPr="00ED3FFC" w:rsidRDefault="00ED3FFC" w:rsidP="00ED3FFC">
      <w:pPr>
        <w:widowControl w:val="0"/>
        <w:jc w:val="center"/>
        <w:rPr>
          <w:sz w:val="28"/>
          <w:szCs w:val="28"/>
        </w:rPr>
      </w:pPr>
    </w:p>
    <w:p w:rsidR="00ED3FFC" w:rsidRPr="00ED3FFC" w:rsidRDefault="00ED3FFC" w:rsidP="00ED3FFC">
      <w:pPr>
        <w:jc w:val="center"/>
        <w:rPr>
          <w:sz w:val="24"/>
          <w:szCs w:val="24"/>
        </w:rPr>
      </w:pPr>
    </w:p>
    <w:p w:rsidR="00ED3FFC" w:rsidRPr="00ED3FFC" w:rsidRDefault="00ED3FFC" w:rsidP="00ED3FFC">
      <w:pPr>
        <w:widowControl w:val="0"/>
        <w:jc w:val="center"/>
        <w:rPr>
          <w:sz w:val="28"/>
          <w:szCs w:val="28"/>
        </w:rPr>
        <w:sectPr w:rsidR="00ED3FFC" w:rsidRPr="00ED3FFC" w:rsidSect="002A1BC6">
          <w:footnotePr>
            <w:pos w:val="beneathText"/>
          </w:footnotePr>
          <w:pgSz w:w="16840" w:h="11907" w:orient="landscape" w:code="9"/>
          <w:pgMar w:top="1701" w:right="1134" w:bottom="567" w:left="1134" w:header="720" w:footer="624" w:gutter="0"/>
          <w:cols w:space="720"/>
          <w:docGrid w:linePitch="360"/>
        </w:sectPr>
      </w:pPr>
    </w:p>
    <w:p w:rsidR="00ED3FFC" w:rsidRPr="00ED3FFC" w:rsidRDefault="00ED3FFC" w:rsidP="00ED3FFC">
      <w:pPr>
        <w:widowControl w:val="0"/>
        <w:jc w:val="center"/>
        <w:rPr>
          <w:sz w:val="28"/>
          <w:szCs w:val="28"/>
        </w:rPr>
      </w:pPr>
      <w:r w:rsidRPr="00ED3FFC">
        <w:rPr>
          <w:sz w:val="28"/>
          <w:szCs w:val="28"/>
        </w:rPr>
        <w:lastRenderedPageBreak/>
        <w:t>2. Показатели муниципальной программы</w:t>
      </w:r>
    </w:p>
    <w:p w:rsidR="00ED3FFC" w:rsidRPr="00ED3FFC" w:rsidRDefault="00ED3FFC" w:rsidP="00ED3FFC">
      <w:pPr>
        <w:widowControl w:val="0"/>
        <w:jc w:val="center"/>
      </w:pPr>
    </w:p>
    <w:tbl>
      <w:tblP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570"/>
        <w:gridCol w:w="1755"/>
        <w:gridCol w:w="993"/>
        <w:gridCol w:w="1134"/>
        <w:gridCol w:w="850"/>
        <w:gridCol w:w="992"/>
        <w:gridCol w:w="709"/>
        <w:gridCol w:w="567"/>
        <w:gridCol w:w="567"/>
        <w:gridCol w:w="567"/>
        <w:gridCol w:w="567"/>
        <w:gridCol w:w="567"/>
        <w:gridCol w:w="1559"/>
        <w:gridCol w:w="1418"/>
        <w:gridCol w:w="850"/>
        <w:gridCol w:w="1134"/>
      </w:tblGrid>
      <w:tr w:rsidR="00ED3FFC" w:rsidRPr="00ED3FFC" w:rsidTr="002A1BC6">
        <w:tc>
          <w:tcPr>
            <w:tcW w:w="57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 п/п</w:t>
            </w:r>
          </w:p>
        </w:tc>
        <w:tc>
          <w:tcPr>
            <w:tcW w:w="1755"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 xml:space="preserve">Наименование </w:t>
            </w:r>
          </w:p>
          <w:p w:rsidR="00ED3FFC" w:rsidRPr="00ED3FFC" w:rsidRDefault="00ED3FFC" w:rsidP="00ED3FFC">
            <w:pPr>
              <w:widowControl w:val="0"/>
              <w:jc w:val="center"/>
            </w:pPr>
            <w:r w:rsidRPr="00ED3FFC">
              <w:t>показателя</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Уровень показа</w:t>
            </w:r>
            <w:r w:rsidRPr="00ED3FFC">
              <w:rPr>
                <w:lang w:val="en-US"/>
              </w:rPr>
              <w:t>-</w:t>
            </w:r>
            <w:r w:rsidRPr="00ED3FFC">
              <w:t>теля</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Признак возраста-ния/убыва-ния</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Единица измере-ния (по ОКЕИ)</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Вид показате-</w:t>
            </w:r>
          </w:p>
          <w:p w:rsidR="00ED3FFC" w:rsidRPr="00ED3FFC" w:rsidRDefault="00ED3FFC" w:rsidP="00ED3FFC">
            <w:pPr>
              <w:widowControl w:val="0"/>
              <w:jc w:val="center"/>
            </w:pPr>
            <w:r w:rsidRPr="00ED3FFC">
              <w:t>ля</w:t>
            </w:r>
          </w:p>
          <w:p w:rsidR="00ED3FFC" w:rsidRPr="00ED3FFC" w:rsidRDefault="00ED3FFC" w:rsidP="00ED3FFC">
            <w:pPr>
              <w:widowControl w:val="0"/>
              <w:jc w:val="cente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Базовое значение показателя</w:t>
            </w:r>
          </w:p>
        </w:tc>
        <w:tc>
          <w:tcPr>
            <w:tcW w:w="2268"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Значения показателей</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Документ</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Ответствен-ный за достижение показателя</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Связь с показа-телями нацио-нальных целей</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Инфор-мационная система</w:t>
            </w:r>
          </w:p>
        </w:tc>
      </w:tr>
      <w:tr w:rsidR="00ED3FFC" w:rsidRPr="00ED3FFC" w:rsidTr="002A1BC6">
        <w:tc>
          <w:tcPr>
            <w:tcW w:w="570"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1755"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993"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1134"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850"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992"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значе-ние</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год</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2025</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2026</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2027</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2030</w:t>
            </w:r>
          </w:p>
          <w:p w:rsidR="00ED3FFC" w:rsidRPr="00ED3FFC" w:rsidRDefault="00ED3FFC" w:rsidP="00ED3FFC">
            <w:pPr>
              <w:widowControl w:val="0"/>
              <w:ind w:left="-57" w:right="-57"/>
              <w:jc w:val="center"/>
            </w:pPr>
            <w:r w:rsidRPr="00ED3FFC">
              <w:t>(спра-воч-но)</w:t>
            </w:r>
          </w:p>
        </w:tc>
        <w:tc>
          <w:tcPr>
            <w:tcW w:w="1559"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1418"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850"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1134"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r>
    </w:tbl>
    <w:p w:rsidR="00ED3FFC" w:rsidRPr="00ED3FFC" w:rsidRDefault="00ED3FFC" w:rsidP="00ED3FFC">
      <w:pPr>
        <w:rPr>
          <w:sz w:val="2"/>
          <w:szCs w:val="2"/>
        </w:rPr>
      </w:pPr>
    </w:p>
    <w:tbl>
      <w:tblP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570"/>
        <w:gridCol w:w="1755"/>
        <w:gridCol w:w="993"/>
        <w:gridCol w:w="1134"/>
        <w:gridCol w:w="850"/>
        <w:gridCol w:w="992"/>
        <w:gridCol w:w="709"/>
        <w:gridCol w:w="567"/>
        <w:gridCol w:w="567"/>
        <w:gridCol w:w="567"/>
        <w:gridCol w:w="567"/>
        <w:gridCol w:w="567"/>
        <w:gridCol w:w="1559"/>
        <w:gridCol w:w="1418"/>
        <w:gridCol w:w="850"/>
        <w:gridCol w:w="1134"/>
      </w:tblGrid>
      <w:tr w:rsidR="00ED3FFC" w:rsidRPr="00ED3FFC" w:rsidTr="002A1BC6">
        <w:trPr>
          <w:tblHeader/>
        </w:trPr>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right="-57"/>
              <w:jc w:val="center"/>
            </w:pPr>
            <w:r w:rsidRPr="00ED3FFC">
              <w:t>2</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3</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4</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5</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6</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7</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8</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9</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10</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12</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13</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14</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15</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16</w:t>
            </w:r>
          </w:p>
        </w:tc>
      </w:tr>
      <w:tr w:rsidR="00ED3FFC" w:rsidRPr="00ED3FFC" w:rsidTr="002A1BC6">
        <w:tc>
          <w:tcPr>
            <w:tcW w:w="14799" w:type="dxa"/>
            <w:gridSpan w:val="16"/>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1. Цель государственной программы «Содействие успешной самореализации и интеграции молодежи (граждан) в общество, а также увеличение доли молодежи (до 70 процентов) в мероприятиях отрасли молодежной политики к 2030 году»</w:t>
            </w:r>
          </w:p>
        </w:tc>
      </w:tr>
      <w:tr w:rsidR="006A308F" w:rsidRPr="00ED3FFC" w:rsidTr="002A1BC6">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jc w:val="center"/>
            </w:pPr>
            <w:r w:rsidRPr="00ED3FFC">
              <w:t>1.1.</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ind w:right="-57"/>
            </w:pPr>
            <w:r w:rsidRPr="00ED3FFC">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jc w:val="center"/>
            </w:pPr>
            <w:r w:rsidRPr="00ED3FFC">
              <w:t>ГП; МП</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ind w:left="-57" w:right="-57"/>
              <w:jc w:val="center"/>
            </w:pPr>
            <w:r w:rsidRPr="00ED3FFC">
              <w:t>признак возрастания</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jc w:val="center"/>
            </w:pPr>
            <w:r w:rsidRPr="00ED3FFC">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jc w:val="center"/>
            </w:pPr>
            <w:r w:rsidRPr="00ED3FFC">
              <w:t>ведомст-венный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8E7F69">
            <w:pPr>
              <w:jc w:val="center"/>
            </w:pPr>
            <w:r>
              <w:t>0,15</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8E7F69">
            <w:pPr>
              <w:widowControl w:val="0"/>
              <w:jc w:val="center"/>
            </w:pPr>
            <w:r w:rsidRPr="00ED3FFC">
              <w:t>202</w:t>
            </w:r>
            <w:r>
              <w:t>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8E7F69">
            <w:pPr>
              <w:jc w:val="center"/>
            </w:pPr>
            <w:r>
              <w:t>0,16</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8E7F69">
            <w:pPr>
              <w:jc w:val="center"/>
            </w:pPr>
            <w:r>
              <w:t>0,17</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8E7F69">
            <w:pPr>
              <w:jc w:val="center"/>
            </w:pPr>
            <w:r>
              <w:t>0,18</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8E7F69">
            <w:pPr>
              <w:jc w:val="center"/>
            </w:pPr>
            <w:r>
              <w:t>0,2</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ind w:left="-57" w:right="-57"/>
              <w:jc w:val="center"/>
            </w:pPr>
            <w:r w:rsidRPr="00ED3FFC">
              <w:t>Постановление Правительства Ростовской области от</w:t>
            </w:r>
            <w:r w:rsidRPr="00ED3FFC">
              <w:rPr>
                <w:highlight w:val="white"/>
              </w:rPr>
              <w:t xml:space="preserve"> 19.10.2020 № 100</w:t>
            </w:r>
          </w:p>
          <w:p w:rsidR="006A308F" w:rsidRPr="00ED3FFC" w:rsidRDefault="006A308F" w:rsidP="00ED3FFC">
            <w:pPr>
              <w:widowControl w:val="0"/>
              <w:ind w:left="-57" w:right="-57"/>
              <w:jc w:val="center"/>
              <w:rPr>
                <w:b/>
                <w:highlight w:val="white"/>
              </w:rPr>
            </w:pPr>
            <w:r w:rsidRPr="00ED3FFC">
              <w:t>«Об утверждении государственной программы Ростовской области «Молодежная политика и социальная активность»</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ind w:left="-57" w:right="-57"/>
              <w:jc w:val="center"/>
            </w:pPr>
            <w:r>
              <w:rPr>
                <w:kern w:val="2"/>
              </w:rPr>
              <w:t>старший инспектор по вопросам спорта и делам молодежи</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A308F" w:rsidRPr="00ED3FFC" w:rsidRDefault="006A308F" w:rsidP="00ED3FFC">
            <w:pPr>
              <w:widowControl w:val="0"/>
            </w:pPr>
            <w:r w:rsidRPr="00ED3FFC">
              <w:t>информа-ционная система отсутствует</w:t>
            </w:r>
          </w:p>
        </w:tc>
      </w:tr>
      <w:tr w:rsidR="00ED3FFC" w:rsidRPr="00ED3FFC" w:rsidTr="002A1BC6">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1.2.</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right="-57"/>
            </w:pPr>
            <w:r w:rsidRPr="00ED3FFC">
              <w:t>Охват молодежи мероприятиями, направленными на формирование российской идентичности, единства российской нации, содействие межкультурному и межконфессиональному диалогу</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ГП; МП</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признак возрастания</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ведомст-венный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6A308F" w:rsidP="00ED3FFC">
            <w:pPr>
              <w:widowControl w:val="0"/>
              <w:jc w:val="center"/>
            </w:pPr>
            <w:r>
              <w:t>0,0</w:t>
            </w:r>
            <w:r w:rsidR="00A6537D">
              <w:t>6</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6A308F">
            <w:pPr>
              <w:widowControl w:val="0"/>
              <w:jc w:val="center"/>
            </w:pPr>
            <w:r w:rsidRPr="00ED3FFC">
              <w:t>202</w:t>
            </w:r>
            <w:r w:rsidR="006A308F">
              <w:t>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6A308F" w:rsidP="00A6537D">
            <w:pPr>
              <w:widowControl w:val="0"/>
              <w:jc w:val="center"/>
            </w:pPr>
            <w:r>
              <w:t>0,0</w:t>
            </w:r>
            <w:r w:rsidR="00A6537D">
              <w:t>8</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6A308F" w:rsidP="00A6537D">
            <w:pPr>
              <w:widowControl w:val="0"/>
              <w:jc w:val="center"/>
            </w:pPr>
            <w:r>
              <w:t>0,</w:t>
            </w:r>
            <w:r w:rsidR="00A6537D">
              <w:t>09</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6A308F" w:rsidP="00A6537D">
            <w:pPr>
              <w:widowControl w:val="0"/>
              <w:jc w:val="center"/>
            </w:pPr>
            <w:r>
              <w:t>0,1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6A308F" w:rsidP="00A6537D">
            <w:pPr>
              <w:widowControl w:val="0"/>
              <w:jc w:val="center"/>
            </w:pPr>
            <w:r>
              <w:t>0,</w:t>
            </w:r>
            <w:r w:rsidR="00A6537D">
              <w:t>11</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постановление Правительства Ростовской области от</w:t>
            </w:r>
            <w:r w:rsidRPr="00ED3FFC">
              <w:rPr>
                <w:highlight w:val="white"/>
              </w:rPr>
              <w:t xml:space="preserve"> 19.10.2020 № 100</w:t>
            </w:r>
          </w:p>
          <w:p w:rsidR="00ED3FFC" w:rsidRPr="00ED3FFC" w:rsidRDefault="00ED3FFC" w:rsidP="00ED3FFC">
            <w:pPr>
              <w:widowControl w:val="0"/>
              <w:ind w:left="-57" w:right="-57"/>
              <w:jc w:val="center"/>
            </w:pPr>
            <w:r w:rsidRPr="00ED3FFC">
              <w:t>«Об утверждении государственной программы Ростовской области «Молодежная политика</w:t>
            </w:r>
          </w:p>
          <w:p w:rsidR="00ED3FFC" w:rsidRPr="00ED3FFC" w:rsidRDefault="00ED3FFC" w:rsidP="00ED3FFC">
            <w:pPr>
              <w:widowControl w:val="0"/>
              <w:ind w:left="-57" w:right="-57"/>
              <w:jc w:val="center"/>
            </w:pPr>
            <w:r w:rsidRPr="00ED3FFC">
              <w:t>и социальная активность»</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F638D2" w:rsidP="00ED3FFC">
            <w:pPr>
              <w:widowControl w:val="0"/>
              <w:ind w:left="-57" w:right="-57"/>
              <w:jc w:val="center"/>
            </w:pPr>
            <w:r>
              <w:rPr>
                <w:kern w:val="2"/>
              </w:rPr>
              <w:t>старший инспектор по вопросам спорта и делам молодежи</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pPr>
            <w:r w:rsidRPr="00ED3FFC">
              <w:t>информа-ционная система отсутствует</w:t>
            </w:r>
          </w:p>
        </w:tc>
      </w:tr>
      <w:tr w:rsidR="00A6537D" w:rsidRPr="00ED3FFC" w:rsidTr="002A1BC6">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jc w:val="center"/>
            </w:pPr>
            <w:r w:rsidRPr="00ED3FFC">
              <w:lastRenderedPageBreak/>
              <w:t>1.3.</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ind w:right="-57"/>
            </w:pPr>
            <w:r w:rsidRPr="00ED3FFC">
              <w:t>Охват молодежи, наиболее подвер-женной влиянию (14-22 года), про-филактическими мероприятиями по противодействию идеологии терро-ризма и экстреми-зма, вовлечению в деструктивные организации и общественно опасную деятельность</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jc w:val="center"/>
            </w:pPr>
            <w:r w:rsidRPr="00ED3FFC">
              <w:t>ГП; МП</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ind w:left="-57" w:right="-57"/>
              <w:jc w:val="center"/>
            </w:pPr>
            <w:r w:rsidRPr="00ED3FFC">
              <w:t>признак возрастания</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jc w:val="center"/>
            </w:pPr>
            <w:r w:rsidRPr="00ED3FFC">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jc w:val="center"/>
            </w:pPr>
            <w:r w:rsidRPr="00ED3FFC">
              <w:t>статисти-ческий</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8E7F69">
            <w:pPr>
              <w:jc w:val="center"/>
            </w:pPr>
            <w:r>
              <w:t>0,03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8E7F69">
            <w:pPr>
              <w:widowControl w:val="0"/>
              <w:jc w:val="center"/>
            </w:pPr>
            <w:r>
              <w:t>2023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8E7F69">
            <w:pPr>
              <w:jc w:val="center"/>
            </w:pPr>
            <w:r>
              <w:t>0,03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8E7F69">
            <w:pPr>
              <w:jc w:val="center"/>
            </w:pPr>
            <w:r>
              <w:t>0,04</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8E7F69">
            <w:pPr>
              <w:jc w:val="center"/>
            </w:pPr>
            <w:r>
              <w:t>0,04</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8E7F69">
            <w:pPr>
              <w:jc w:val="center"/>
            </w:pPr>
            <w:r>
              <w:t>0,05</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ind w:left="-57" w:right="-57"/>
              <w:jc w:val="center"/>
            </w:pPr>
            <w:r w:rsidRPr="00ED3FFC">
              <w:t>постановление Правительства Ростовской области от</w:t>
            </w:r>
            <w:r w:rsidRPr="00ED3FFC">
              <w:rPr>
                <w:highlight w:val="white"/>
              </w:rPr>
              <w:t xml:space="preserve"> 19.10.2020 № 100</w:t>
            </w:r>
          </w:p>
          <w:p w:rsidR="00A6537D" w:rsidRPr="00ED3FFC" w:rsidRDefault="00A6537D" w:rsidP="00ED3FFC">
            <w:pPr>
              <w:widowControl w:val="0"/>
              <w:ind w:left="-57" w:right="-57"/>
              <w:jc w:val="center"/>
            </w:pPr>
            <w:r w:rsidRPr="00ED3FFC">
              <w:t>«Об утверждении государственной программы Ростовской области «Молодежная политика</w:t>
            </w:r>
          </w:p>
          <w:p w:rsidR="00A6537D" w:rsidRPr="00ED3FFC" w:rsidRDefault="00A6537D" w:rsidP="00ED3FFC">
            <w:pPr>
              <w:widowControl w:val="0"/>
              <w:ind w:left="-57" w:right="-57"/>
              <w:jc w:val="center"/>
            </w:pPr>
            <w:r w:rsidRPr="00ED3FFC">
              <w:t>и социальная активность»</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ind w:left="-57" w:right="-57"/>
              <w:jc w:val="center"/>
            </w:pPr>
            <w:r>
              <w:rPr>
                <w:kern w:val="2"/>
              </w:rPr>
              <w:t>старший инспектор по вопросам спорта и делам молодежи</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A6537D" w:rsidRPr="00ED3FFC" w:rsidRDefault="00A6537D" w:rsidP="00ED3FFC">
            <w:pPr>
              <w:widowControl w:val="0"/>
            </w:pPr>
            <w:r w:rsidRPr="00ED3FFC">
              <w:t>информа-ционная система отсутствует</w:t>
            </w:r>
          </w:p>
        </w:tc>
      </w:tr>
      <w:tr w:rsidR="00ED3FFC" w:rsidRPr="00ED3FFC" w:rsidTr="002A1BC6">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1.4.</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right="-57"/>
            </w:pPr>
            <w:r w:rsidRPr="00ED3FFC">
              <w:t>Охват молодежи, задействованной в мероприятиях сферы МП по популяризации здорового образа жизни, молодеж-ного туризма и культуры безопа-сности, профилак-тике злоупотреб-ления психоактив-ными веществами в молодежной среде</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ГП; МП</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признак возрастания</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ведомст-венный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0A5852">
            <w:pPr>
              <w:widowControl w:val="0"/>
              <w:jc w:val="center"/>
            </w:pPr>
            <w:r w:rsidRPr="00ED3FFC">
              <w:t>0,</w:t>
            </w:r>
            <w:r w:rsidR="000A5852">
              <w:t>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0A5852">
            <w:pPr>
              <w:widowControl w:val="0"/>
              <w:jc w:val="center"/>
            </w:pPr>
            <w:r w:rsidRPr="00ED3FFC">
              <w:t>202</w:t>
            </w:r>
            <w:r w:rsidR="000A5852">
              <w:t>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0A5852">
            <w:pPr>
              <w:widowControl w:val="0"/>
              <w:jc w:val="center"/>
            </w:pPr>
            <w:r w:rsidRPr="00ED3FFC">
              <w:t>0,</w:t>
            </w:r>
            <w:r w:rsidR="000A5852">
              <w:t>11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0A5852">
            <w:pPr>
              <w:widowControl w:val="0"/>
              <w:jc w:val="center"/>
            </w:pPr>
            <w:r w:rsidRPr="00ED3FFC">
              <w:t>0,</w:t>
            </w:r>
            <w:r w:rsidR="000A5852">
              <w:t>12</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0A5852" w:rsidP="00ED3FFC">
            <w:pPr>
              <w:widowControl w:val="0"/>
              <w:jc w:val="center"/>
            </w:pPr>
            <w:r>
              <w:t>0,12</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0A5852" w:rsidP="00ED3FFC">
            <w:pPr>
              <w:widowControl w:val="0"/>
              <w:jc w:val="center"/>
            </w:pPr>
            <w:r>
              <w:t>0,15</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постановление Правительства Ростовской области от</w:t>
            </w:r>
            <w:r w:rsidRPr="00ED3FFC">
              <w:rPr>
                <w:highlight w:val="white"/>
              </w:rPr>
              <w:t xml:space="preserve"> 19.10.2020 № 100</w:t>
            </w:r>
          </w:p>
          <w:p w:rsidR="00ED3FFC" w:rsidRPr="00ED3FFC" w:rsidRDefault="00ED3FFC" w:rsidP="00ED3FFC">
            <w:pPr>
              <w:widowControl w:val="0"/>
              <w:ind w:left="-57" w:right="-57"/>
              <w:jc w:val="center"/>
            </w:pPr>
            <w:r w:rsidRPr="00ED3FFC">
              <w:t>«Об утверждении государственной программы Ростовской области «Молодежная политика</w:t>
            </w:r>
          </w:p>
          <w:p w:rsidR="00ED3FFC" w:rsidRPr="00ED3FFC" w:rsidRDefault="00ED3FFC" w:rsidP="00ED3FFC">
            <w:pPr>
              <w:widowControl w:val="0"/>
              <w:ind w:left="-57" w:right="-57"/>
              <w:jc w:val="center"/>
            </w:pPr>
            <w:r w:rsidRPr="00ED3FFC">
              <w:t>и социальная активность»</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F638D2" w:rsidP="00ED3FFC">
            <w:pPr>
              <w:widowControl w:val="0"/>
              <w:ind w:left="-57" w:right="-57"/>
              <w:jc w:val="center"/>
            </w:pPr>
            <w:r>
              <w:rPr>
                <w:kern w:val="2"/>
              </w:rPr>
              <w:t>старший инспектор по вопросам спорта и делам молодежи</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pPr>
            <w:r w:rsidRPr="00ED3FFC">
              <w:t>информа-ционная система отсутствует</w:t>
            </w:r>
          </w:p>
        </w:tc>
      </w:tr>
      <w:tr w:rsidR="000734CE" w:rsidRPr="00ED3FFC" w:rsidTr="002A1BC6">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1.5.</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right="-57"/>
            </w:pPr>
            <w:r w:rsidRPr="00ED3FFC">
              <w:t>Численность молодежи, задействованной в мероприятиях по вовлечению в творческую деятельность</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ГП; МП</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left="-57" w:right="-57"/>
              <w:jc w:val="center"/>
            </w:pPr>
            <w:r w:rsidRPr="00ED3FFC">
              <w:t>признак возрастания</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ведомст-венный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rsidRPr="00ED3FFC">
              <w:t>202</w:t>
            </w:r>
            <w:r>
              <w:t>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0,02</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0,02</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0,02</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left="-57" w:right="-57"/>
              <w:jc w:val="center"/>
            </w:pPr>
            <w:r w:rsidRPr="00ED3FFC">
              <w:t>постановление Правительства Ростовской области от 19.10.2020 № 100</w:t>
            </w:r>
          </w:p>
          <w:p w:rsidR="000734CE" w:rsidRPr="00ED3FFC" w:rsidRDefault="000734CE" w:rsidP="00ED3FFC">
            <w:pPr>
              <w:widowControl w:val="0"/>
              <w:ind w:left="-57" w:right="-57"/>
              <w:jc w:val="center"/>
            </w:pPr>
            <w:r w:rsidRPr="00ED3FFC">
              <w:t>«Об утверждении государственной программы Ростовской области «Моло-дежная политика</w:t>
            </w:r>
          </w:p>
          <w:p w:rsidR="000734CE" w:rsidRPr="00ED3FFC" w:rsidRDefault="000734CE" w:rsidP="00ED3FFC">
            <w:pPr>
              <w:widowControl w:val="0"/>
              <w:ind w:left="-57" w:right="-57"/>
              <w:jc w:val="center"/>
            </w:pPr>
            <w:r w:rsidRPr="00ED3FFC">
              <w:t>и социальная активность»</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left="-57" w:right="-57"/>
              <w:jc w:val="center"/>
            </w:pPr>
            <w:r>
              <w:rPr>
                <w:kern w:val="2"/>
              </w:rPr>
              <w:t>старший инспектор по вопросам спорта и делам молодежи</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pPr>
            <w:r w:rsidRPr="00ED3FFC">
              <w:t>информа-ционная система отсутствует</w:t>
            </w:r>
          </w:p>
        </w:tc>
      </w:tr>
      <w:tr w:rsidR="000734CE" w:rsidRPr="00ED3FFC" w:rsidTr="002A1BC6">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1.6.</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right="-57"/>
            </w:pPr>
            <w:r w:rsidRPr="00ED3FFC">
              <w:t>Численность молодежи, задействованной в мероприятиях, направленных на профориентацию и карьерные устремления</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ГП; МП</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left="-57" w:right="-57"/>
              <w:jc w:val="center"/>
            </w:pPr>
            <w:r w:rsidRPr="00ED3FFC">
              <w:t>признак возрастания</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ведомст-венный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rsidRPr="00ED3FFC">
              <w:t>202</w:t>
            </w:r>
            <w:r>
              <w:t>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0,01</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left="-57" w:right="-57"/>
              <w:jc w:val="center"/>
            </w:pPr>
            <w:r w:rsidRPr="00ED3FFC">
              <w:t>постановление Правительства Ростовской области от 19.10.2020 № 100</w:t>
            </w:r>
          </w:p>
          <w:p w:rsidR="000734CE" w:rsidRPr="00ED3FFC" w:rsidRDefault="000734CE" w:rsidP="00ED3FFC">
            <w:pPr>
              <w:widowControl w:val="0"/>
              <w:ind w:left="-57" w:right="-57"/>
              <w:jc w:val="center"/>
            </w:pPr>
            <w:r w:rsidRPr="00ED3FFC">
              <w:t>«Об утверждении государственной программы Ростовской области «Моло-дежная политика</w:t>
            </w:r>
          </w:p>
          <w:p w:rsidR="000734CE" w:rsidRPr="00ED3FFC" w:rsidRDefault="000734CE" w:rsidP="00ED3FFC">
            <w:pPr>
              <w:widowControl w:val="0"/>
              <w:ind w:left="-57" w:right="-57"/>
              <w:jc w:val="center"/>
            </w:pPr>
            <w:r w:rsidRPr="00ED3FFC">
              <w:t>и социальная активность»</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left="-57" w:right="-57"/>
              <w:jc w:val="center"/>
            </w:pPr>
            <w:r>
              <w:rPr>
                <w:kern w:val="2"/>
              </w:rPr>
              <w:t>старший инспектор по вопросам спорта и делам молодежи</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pPr>
            <w:r w:rsidRPr="00ED3FFC">
              <w:t>информа-ционная система отсутствует</w:t>
            </w:r>
          </w:p>
        </w:tc>
      </w:tr>
      <w:tr w:rsidR="000734CE" w:rsidRPr="00ED3FFC" w:rsidTr="002A1BC6">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1.7.</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right="-57"/>
            </w:pPr>
            <w:r w:rsidRPr="00ED3FFC">
              <w:t>Численность молодежи, задействованной в мероприятиях по формированию традиционных семейных ценностей</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ГП; МП</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left="-57" w:right="-57"/>
              <w:jc w:val="center"/>
            </w:pPr>
            <w:r w:rsidRPr="00ED3FFC">
              <w:t>признак возрастания</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ведомст-венный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0,02</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rsidRPr="00ED3FFC">
              <w:t>202</w:t>
            </w:r>
            <w:r>
              <w:t>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0,02</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8E7F69">
            <w:pPr>
              <w:widowControl w:val="0"/>
              <w:jc w:val="center"/>
            </w:pPr>
            <w:r>
              <w:t>0,04</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left="-57" w:right="-57"/>
              <w:jc w:val="center"/>
            </w:pPr>
            <w:r w:rsidRPr="00ED3FFC">
              <w:t>постановление Правительства Ростовской области от 19.10.2020 № 100</w:t>
            </w:r>
          </w:p>
          <w:p w:rsidR="000734CE" w:rsidRPr="00ED3FFC" w:rsidRDefault="000734CE" w:rsidP="00ED3FFC">
            <w:pPr>
              <w:widowControl w:val="0"/>
              <w:ind w:left="-57" w:right="-57"/>
              <w:jc w:val="center"/>
            </w:pPr>
            <w:r w:rsidRPr="00ED3FFC">
              <w:t>«Об утверждении государственной программы Ростовской области «Моло-дежная политика</w:t>
            </w:r>
          </w:p>
          <w:p w:rsidR="000734CE" w:rsidRPr="00ED3FFC" w:rsidRDefault="000734CE" w:rsidP="00ED3FFC">
            <w:pPr>
              <w:widowControl w:val="0"/>
              <w:ind w:left="-57" w:right="-57"/>
              <w:jc w:val="center"/>
            </w:pPr>
            <w:r w:rsidRPr="00ED3FFC">
              <w:t>и социальная активность»</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ind w:left="-57" w:right="-57"/>
              <w:jc w:val="center"/>
            </w:pPr>
            <w:r>
              <w:rPr>
                <w:kern w:val="2"/>
              </w:rPr>
              <w:t>старший инспектор по вопросам спорта и делам молодежи</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0734CE" w:rsidRPr="00ED3FFC" w:rsidRDefault="000734CE" w:rsidP="00ED3FFC">
            <w:pPr>
              <w:widowControl w:val="0"/>
            </w:pPr>
            <w:r w:rsidRPr="00ED3FFC">
              <w:t>информа-ционная система отсутствует</w:t>
            </w:r>
          </w:p>
        </w:tc>
      </w:tr>
      <w:tr w:rsidR="00ED3FFC" w:rsidRPr="00ED3FFC" w:rsidTr="002A1BC6">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1.8.</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right="-57"/>
            </w:pPr>
            <w:r w:rsidRPr="00ED3FFC">
              <w:t xml:space="preserve">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НКО, государст-венных и муниципальных учреждений, в добровольческую деятельность </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ГП; МП</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признак возрастания</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тыс. чел.</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ведомст-венный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0734CE" w:rsidP="00ED3FFC">
            <w:pPr>
              <w:widowControl w:val="0"/>
              <w:jc w:val="center"/>
              <w:rPr>
                <w:highlight w:val="yellow"/>
              </w:rPr>
            </w:pPr>
            <w:r>
              <w:t>0,1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0734CE">
            <w:pPr>
              <w:widowControl w:val="0"/>
              <w:jc w:val="center"/>
            </w:pPr>
            <w:r w:rsidRPr="00ED3FFC">
              <w:t>202</w:t>
            </w:r>
            <w:r w:rsidR="000734CE">
              <w:t>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0734CE" w:rsidP="00ED3FFC">
            <w:pPr>
              <w:widowControl w:val="0"/>
              <w:jc w:val="center"/>
            </w:pPr>
            <w:r>
              <w:t>0,1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0734CE" w:rsidP="00ED3FFC">
            <w:pPr>
              <w:widowControl w:val="0"/>
              <w:jc w:val="center"/>
            </w:pPr>
            <w:r>
              <w:t>0,11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0734CE" w:rsidP="00ED3FFC">
            <w:pPr>
              <w:widowControl w:val="0"/>
              <w:jc w:val="center"/>
            </w:pPr>
            <w:r>
              <w:t>0,11</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0734CE" w:rsidP="00ED3FFC">
            <w:pPr>
              <w:widowControl w:val="0"/>
              <w:jc w:val="center"/>
            </w:pPr>
            <w:r>
              <w:t>0,13</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постановление Правительства Ростовской области от 19.10.2020 № 100</w:t>
            </w:r>
          </w:p>
          <w:p w:rsidR="00ED3FFC" w:rsidRPr="00ED3FFC" w:rsidRDefault="00ED3FFC" w:rsidP="00ED3FFC">
            <w:pPr>
              <w:widowControl w:val="0"/>
              <w:ind w:left="-57" w:right="-57"/>
              <w:jc w:val="center"/>
            </w:pPr>
            <w:r w:rsidRPr="00ED3FFC">
              <w:t>«Об утверждении государственной программы Ростовской области «Моло-дежная политика</w:t>
            </w:r>
          </w:p>
          <w:p w:rsidR="00ED3FFC" w:rsidRPr="00ED3FFC" w:rsidRDefault="00ED3FFC" w:rsidP="00ED3FFC">
            <w:pPr>
              <w:widowControl w:val="0"/>
              <w:ind w:left="-57" w:right="-57"/>
              <w:jc w:val="center"/>
            </w:pPr>
            <w:r w:rsidRPr="00ED3FFC">
              <w:t>и социальная активность»</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F638D2" w:rsidP="00ED3FFC">
            <w:pPr>
              <w:widowControl w:val="0"/>
              <w:ind w:left="-57" w:right="-57"/>
              <w:jc w:val="center"/>
            </w:pPr>
            <w:r>
              <w:rPr>
                <w:kern w:val="2"/>
              </w:rPr>
              <w:t>старший инспектор по вопросам спорта и делам молодежи</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pPr>
            <w:r w:rsidRPr="00ED3FFC">
              <w:t>информа-ционная система отсутствует</w:t>
            </w:r>
          </w:p>
        </w:tc>
      </w:tr>
      <w:tr w:rsidR="00ED3FFC" w:rsidRPr="00ED3FFC" w:rsidTr="002A1BC6">
        <w:tc>
          <w:tcPr>
            <w:tcW w:w="57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1.9.</w:t>
            </w:r>
          </w:p>
        </w:tc>
        <w:tc>
          <w:tcPr>
            <w:tcW w:w="175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F638D2">
            <w:pPr>
              <w:widowControl w:val="0"/>
              <w:ind w:right="-57"/>
            </w:pPr>
            <w:r w:rsidRPr="00ED3FFC">
              <w:t xml:space="preserve">Доля несовершен-нолетних в возрасте от 14 до 17 лет включительно, признанных на территории </w:t>
            </w:r>
            <w:r w:rsidR="00F638D2">
              <w:t>поселения</w:t>
            </w:r>
            <w:r w:rsidRPr="00ED3FFC">
              <w:t xml:space="preserve"> находящимися в социально опасном положении, либо отнесенных к данной категории (в том числе детей, проживающих в семьях, находящихся в социально опасном положении), вовлеченных в мероприятия молодежной политики</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ГП; МП</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признак возрастания</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процентов</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ведомст-венный</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rPr>
                <w:highlight w:val="yellow"/>
              </w:rPr>
            </w:pPr>
            <w:r w:rsidRPr="00ED3FFC">
              <w:t>82,0</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6A308F">
            <w:pPr>
              <w:widowControl w:val="0"/>
              <w:jc w:val="center"/>
            </w:pPr>
            <w:r w:rsidRPr="00ED3FFC">
              <w:t>202</w:t>
            </w:r>
            <w:r w:rsidR="006A308F">
              <w:t>3</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82,0</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82,0</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82,0</w:t>
            </w:r>
          </w:p>
        </w:tc>
        <w:tc>
          <w:tcPr>
            <w:tcW w:w="56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82,0</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постановление Правительства Ростовской области от 19.10.2020 № 100</w:t>
            </w:r>
          </w:p>
          <w:p w:rsidR="00ED3FFC" w:rsidRPr="00ED3FFC" w:rsidRDefault="00ED3FFC" w:rsidP="00ED3FFC">
            <w:pPr>
              <w:widowControl w:val="0"/>
              <w:ind w:left="-57" w:right="-57"/>
              <w:jc w:val="center"/>
            </w:pPr>
            <w:r w:rsidRPr="00ED3FFC">
              <w:t>«Об утверждении государственной программы Ростовской области «Молодежная политика</w:t>
            </w:r>
          </w:p>
          <w:p w:rsidR="00ED3FFC" w:rsidRPr="00ED3FFC" w:rsidRDefault="00ED3FFC" w:rsidP="00ED3FFC">
            <w:pPr>
              <w:widowControl w:val="0"/>
              <w:ind w:left="-57" w:right="-57"/>
              <w:jc w:val="center"/>
            </w:pPr>
            <w:r w:rsidRPr="00ED3FFC">
              <w:t>и социальная активность»</w:t>
            </w:r>
          </w:p>
        </w:tc>
        <w:tc>
          <w:tcPr>
            <w:tcW w:w="141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F638D2" w:rsidP="00ED3FFC">
            <w:pPr>
              <w:widowControl w:val="0"/>
              <w:ind w:left="-57" w:right="-57"/>
              <w:jc w:val="center"/>
            </w:pPr>
            <w:r>
              <w:rPr>
                <w:kern w:val="2"/>
              </w:rPr>
              <w:t>старший инспектор по вопросам спорта и делам молодежи</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pPr>
            <w:r w:rsidRPr="00ED3FFC">
              <w:t>информа-ционная система отсутствует</w:t>
            </w:r>
          </w:p>
        </w:tc>
      </w:tr>
    </w:tbl>
    <w:p w:rsidR="00ED3FFC" w:rsidRPr="00ED3FFC" w:rsidRDefault="00ED3FFC" w:rsidP="00ED3FFC">
      <w:pPr>
        <w:widowControl w:val="0"/>
        <w:ind w:firstLine="709"/>
      </w:pPr>
    </w:p>
    <w:p w:rsidR="00ED3FFC" w:rsidRPr="00ED3FFC" w:rsidRDefault="00ED3FFC" w:rsidP="00ED3FFC">
      <w:pPr>
        <w:widowControl w:val="0"/>
        <w:ind w:firstLine="709"/>
      </w:pPr>
      <w:r w:rsidRPr="00ED3FFC">
        <w:t xml:space="preserve">Примечание. </w:t>
      </w:r>
    </w:p>
    <w:p w:rsidR="00ED3FFC" w:rsidRPr="00ED3FFC" w:rsidRDefault="00ED3FFC" w:rsidP="00ED3FFC">
      <w:pPr>
        <w:widowControl w:val="0"/>
        <w:ind w:firstLine="709"/>
      </w:pPr>
      <w:r w:rsidRPr="00ED3FFC">
        <w:t xml:space="preserve">Используемые сокращения: </w:t>
      </w:r>
    </w:p>
    <w:p w:rsidR="00ED3FFC" w:rsidRPr="00ED3FFC" w:rsidRDefault="00ED3FFC" w:rsidP="00ED3FFC">
      <w:pPr>
        <w:widowControl w:val="0"/>
        <w:ind w:firstLine="709"/>
      </w:pPr>
      <w:r w:rsidRPr="00ED3FFC">
        <w:t>ГП – государственная программа субъекта Российской Федерации;</w:t>
      </w:r>
    </w:p>
    <w:p w:rsidR="00ED3FFC" w:rsidRPr="00ED3FFC" w:rsidRDefault="00ED3FFC" w:rsidP="00ED3FFC">
      <w:pPr>
        <w:widowControl w:val="0"/>
        <w:ind w:firstLine="709"/>
      </w:pPr>
      <w:r w:rsidRPr="00ED3FFC">
        <w:t>МП – муниципальная программа;</w:t>
      </w:r>
    </w:p>
    <w:p w:rsidR="00ED3FFC" w:rsidRPr="00ED3FFC" w:rsidRDefault="00ED3FFC" w:rsidP="00ED3FFC">
      <w:pPr>
        <w:widowControl w:val="0"/>
        <w:ind w:firstLine="709"/>
        <w:outlineLvl w:val="2"/>
        <w:rPr>
          <w:sz w:val="28"/>
          <w:szCs w:val="28"/>
        </w:rPr>
      </w:pPr>
      <w:r w:rsidRPr="00ED3FFC">
        <w:rPr>
          <w:u w:color="000000"/>
        </w:rPr>
        <w:t>ОКЕИ – Общероссийский классификатор единиц измерения</w:t>
      </w:r>
      <w:r w:rsidRPr="00ED3FFC">
        <w:t>.</w:t>
      </w:r>
    </w:p>
    <w:p w:rsidR="00ED3FFC" w:rsidRPr="00ED3FFC" w:rsidRDefault="00ED3FFC" w:rsidP="00ED3FFC">
      <w:pPr>
        <w:jc w:val="center"/>
        <w:rPr>
          <w:sz w:val="28"/>
          <w:szCs w:val="28"/>
        </w:rPr>
      </w:pPr>
    </w:p>
    <w:p w:rsidR="00ED3FFC" w:rsidRPr="00ED3FFC" w:rsidRDefault="00ED3FFC" w:rsidP="00ED3FFC">
      <w:pPr>
        <w:jc w:val="center"/>
        <w:rPr>
          <w:sz w:val="28"/>
          <w:szCs w:val="28"/>
        </w:rPr>
      </w:pPr>
    </w:p>
    <w:p w:rsidR="00ED3FFC" w:rsidRPr="00ED3FFC" w:rsidRDefault="00ED3FFC" w:rsidP="00ED3FFC">
      <w:pPr>
        <w:jc w:val="center"/>
        <w:rPr>
          <w:sz w:val="28"/>
          <w:szCs w:val="28"/>
        </w:rPr>
        <w:sectPr w:rsidR="00ED3FFC" w:rsidRPr="00ED3FFC" w:rsidSect="002A1BC6">
          <w:footnotePr>
            <w:pos w:val="beneathText"/>
          </w:footnotePr>
          <w:pgSz w:w="16840" w:h="11907" w:orient="landscape" w:code="9"/>
          <w:pgMar w:top="1701" w:right="1134" w:bottom="567" w:left="1134" w:header="567" w:footer="283" w:gutter="0"/>
          <w:cols w:space="720"/>
          <w:docGrid w:linePitch="360"/>
        </w:sectPr>
      </w:pPr>
    </w:p>
    <w:p w:rsidR="00ED3FFC" w:rsidRPr="00ED3FFC" w:rsidRDefault="00ED3FFC" w:rsidP="00ED3FFC">
      <w:pPr>
        <w:widowControl w:val="0"/>
        <w:jc w:val="center"/>
        <w:outlineLvl w:val="2"/>
        <w:rPr>
          <w:sz w:val="28"/>
          <w:szCs w:val="28"/>
        </w:rPr>
      </w:pPr>
      <w:r w:rsidRPr="00ED3FFC">
        <w:rPr>
          <w:sz w:val="28"/>
          <w:szCs w:val="28"/>
        </w:rPr>
        <w:t>3. Перечень структурных элементов муниципальной программы</w:t>
      </w:r>
    </w:p>
    <w:p w:rsidR="00ED3FFC" w:rsidRPr="00ED3FFC" w:rsidRDefault="00ED3FFC" w:rsidP="00ED3FFC">
      <w:pPr>
        <w:widowControl w:val="0"/>
        <w:jc w:val="center"/>
        <w:outlineLvl w:val="2"/>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4565"/>
        <w:gridCol w:w="4870"/>
        <w:gridCol w:w="4599"/>
      </w:tblGrid>
      <w:tr w:rsidR="00ED3FFC" w:rsidRPr="00ED3FFC" w:rsidTr="002A1BC6">
        <w:trPr>
          <w:tblHeader/>
        </w:trPr>
        <w:tc>
          <w:tcPr>
            <w:tcW w:w="67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t>№ п/п</w:t>
            </w:r>
          </w:p>
        </w:tc>
        <w:tc>
          <w:tcPr>
            <w:tcW w:w="45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t xml:space="preserve">Задача </w:t>
            </w:r>
          </w:p>
          <w:p w:rsidR="00ED3FFC" w:rsidRPr="00ED3FFC" w:rsidRDefault="00ED3FFC" w:rsidP="00ED3FFC">
            <w:pPr>
              <w:widowControl w:val="0"/>
              <w:jc w:val="center"/>
              <w:outlineLvl w:val="2"/>
            </w:pPr>
            <w:r w:rsidRPr="00ED3FFC">
              <w:t>структурного элемента</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t xml:space="preserve">Краткое описание ожидаемых эффектов от реализации задачи структурного элемента </w:t>
            </w:r>
          </w:p>
        </w:tc>
        <w:tc>
          <w:tcPr>
            <w:tcW w:w="459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t xml:space="preserve">Связь с показателями </w:t>
            </w:r>
          </w:p>
        </w:tc>
      </w:tr>
    </w:tbl>
    <w:p w:rsidR="00ED3FFC" w:rsidRPr="00ED3FFC" w:rsidRDefault="00ED3FFC" w:rsidP="00ED3FFC">
      <w:pPr>
        <w:rPr>
          <w:sz w:val="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4565"/>
        <w:gridCol w:w="4870"/>
        <w:gridCol w:w="4599"/>
      </w:tblGrid>
      <w:tr w:rsidR="00ED3FFC" w:rsidRPr="00ED3FFC" w:rsidTr="002A1BC6">
        <w:trPr>
          <w:tblHeader/>
        </w:trPr>
        <w:tc>
          <w:tcPr>
            <w:tcW w:w="67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t>1</w:t>
            </w:r>
          </w:p>
        </w:tc>
        <w:tc>
          <w:tcPr>
            <w:tcW w:w="45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t>2</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t>3</w:t>
            </w:r>
          </w:p>
        </w:tc>
        <w:tc>
          <w:tcPr>
            <w:tcW w:w="459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t>4</w:t>
            </w:r>
          </w:p>
        </w:tc>
      </w:tr>
      <w:tr w:rsidR="00ED3FFC" w:rsidRPr="00ED3FFC" w:rsidTr="002A1BC6">
        <w:tc>
          <w:tcPr>
            <w:tcW w:w="67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p>
        </w:tc>
        <w:tc>
          <w:tcPr>
            <w:tcW w:w="14034" w:type="dxa"/>
            <w:gridSpan w:val="3"/>
            <w:tcBorders>
              <w:top w:val="single" w:sz="6" w:space="0" w:color="000000"/>
              <w:left w:val="single" w:sz="6" w:space="0" w:color="000000"/>
              <w:bottom w:val="single" w:sz="6" w:space="0" w:color="000000"/>
              <w:right w:val="single" w:sz="6" w:space="0" w:color="000000"/>
            </w:tcBorders>
            <w:tcMar>
              <w:left w:w="10" w:type="dxa"/>
              <w:right w:w="10" w:type="dxa"/>
            </w:tcMar>
          </w:tcPr>
          <w:p w:rsidR="00ED3FFC" w:rsidRPr="00ED3FFC" w:rsidRDefault="00ED3FFC" w:rsidP="00ED3FFC">
            <w:pPr>
              <w:widowControl w:val="0"/>
              <w:jc w:val="center"/>
            </w:pPr>
            <w:r w:rsidRPr="00ED3FFC">
              <w:t>1. Комплексы процессных мероприятий</w:t>
            </w:r>
          </w:p>
        </w:tc>
      </w:tr>
      <w:tr w:rsidR="00ED3FFC" w:rsidRPr="00ED3FFC" w:rsidTr="002A1BC6">
        <w:tc>
          <w:tcPr>
            <w:tcW w:w="14709" w:type="dxa"/>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pPr>
            <w:r w:rsidRPr="00ED3FFC">
              <w:t>1.1. Комплекс процессных мероприятий «Поддержка молодежных инициатив»</w:t>
            </w:r>
          </w:p>
          <w:p w:rsidR="00ED3FFC" w:rsidRPr="00ED3FFC" w:rsidRDefault="00ED3FFC" w:rsidP="00ED3FFC">
            <w:pPr>
              <w:widowControl w:val="0"/>
              <w:outlineLvl w:val="2"/>
            </w:pPr>
            <w:r w:rsidRPr="00ED3FFC">
              <w:t xml:space="preserve">Ответственный за реализацию: </w:t>
            </w:r>
            <w:r w:rsidR="00F64EAF">
              <w:t>старший инспектор по вопросам спорта и делам молодежи</w:t>
            </w:r>
          </w:p>
          <w:p w:rsidR="00ED3FFC" w:rsidRPr="00ED3FFC" w:rsidRDefault="00ED3FFC" w:rsidP="00ED3FFC">
            <w:pPr>
              <w:widowControl w:val="0"/>
              <w:outlineLvl w:val="2"/>
            </w:pPr>
            <w:r w:rsidRPr="00ED3FFC">
              <w:t>Срок реализации: 2025-2030 годы.</w:t>
            </w:r>
          </w:p>
        </w:tc>
      </w:tr>
      <w:tr w:rsidR="00ED3FFC" w:rsidRPr="00ED3FFC" w:rsidTr="002A1BC6">
        <w:tc>
          <w:tcPr>
            <w:tcW w:w="67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t>1.</w:t>
            </w:r>
            <w:r w:rsidRPr="00ED3FFC">
              <w:rPr>
                <w:lang w:val="en-US"/>
              </w:rPr>
              <w:t>1</w:t>
            </w:r>
            <w:r w:rsidRPr="00ED3FFC">
              <w:t>.1.</w:t>
            </w:r>
          </w:p>
        </w:tc>
        <w:tc>
          <w:tcPr>
            <w:tcW w:w="45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pPr>
            <w:r w:rsidRPr="00ED3FFC">
              <w:t>Усовершенствованы механизмы неформального образования, поддержки социально значимых инициатив, продвижения осознанного подхода к жизни, традиционных семейных ценностей и образа молодой семьи, социальной интеграции, развития творческой активности в молодежной среде</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pPr>
            <w:r w:rsidRPr="00ED3FFC">
              <w:t>увеличение численности молодых людей, получивших государственную поддержку, направленную на формирование эффективной системы выявления, поддержки и развития способностей и талантов у молодежи, основанной на принципах справедливости, всеобщности и направленной на самоопределение, профессиональную ориентацию, вовлечение в социально экономические процессы молодых людей</w:t>
            </w:r>
          </w:p>
        </w:tc>
        <w:tc>
          <w:tcPr>
            <w:tcW w:w="459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spacing w:line="264" w:lineRule="auto"/>
            </w:pPr>
            <w:r w:rsidRPr="00ED3FFC">
              <w:t>охват молодежи, задействованной в мероприятиях сферы молодежной политики по популяризации здорового образа жизни, молодежного туризма и культуры безопасности, профилактике злоупотребления психоактивными веществами в молодежной среде;</w:t>
            </w:r>
          </w:p>
          <w:p w:rsidR="00ED3FFC" w:rsidRPr="00ED3FFC" w:rsidRDefault="00ED3FFC" w:rsidP="00ED3FFC">
            <w:pPr>
              <w:widowControl w:val="0"/>
            </w:pPr>
            <w:r w:rsidRPr="00ED3FFC">
              <w:t>обеспечение выполнения квот представителей Ростовской области, присутствующих на приоритетных мероприятиях сферы молодежной политики международного, всероссийского, межрегионального, окружного уровней, федеральных этапах.</w:t>
            </w:r>
          </w:p>
        </w:tc>
      </w:tr>
      <w:tr w:rsidR="00ED3FFC" w:rsidRPr="00ED3FFC" w:rsidTr="002A1BC6">
        <w:tc>
          <w:tcPr>
            <w:tcW w:w="14709" w:type="dxa"/>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pPr>
            <w:r w:rsidRPr="00ED3FFC">
              <w:t xml:space="preserve">1.2. Комплекс процессных мероприятий «Формирование патриотизма и </w:t>
            </w:r>
            <w:r w:rsidR="003042A4">
              <w:t>гражданской ответственности</w:t>
            </w:r>
            <w:r w:rsidRPr="00ED3FFC">
              <w:t xml:space="preserve"> в молодежной среде»</w:t>
            </w:r>
          </w:p>
          <w:p w:rsidR="00ED3FFC" w:rsidRPr="00ED3FFC" w:rsidRDefault="00ED3FFC" w:rsidP="00ED3FFC">
            <w:pPr>
              <w:widowControl w:val="0"/>
              <w:outlineLvl w:val="2"/>
            </w:pPr>
            <w:r w:rsidRPr="00ED3FFC">
              <w:t xml:space="preserve">Ответственный за реализацию: </w:t>
            </w:r>
            <w:r w:rsidR="003042A4">
              <w:t>старший инспектор по вопросам спорта и делам молодежи</w:t>
            </w:r>
            <w:r w:rsidRPr="00ED3FFC">
              <w:t>.</w:t>
            </w:r>
          </w:p>
          <w:p w:rsidR="00ED3FFC" w:rsidRPr="00ED3FFC" w:rsidRDefault="00ED3FFC" w:rsidP="00ED3FFC">
            <w:pPr>
              <w:widowControl w:val="0"/>
              <w:outlineLvl w:val="2"/>
            </w:pPr>
            <w:r w:rsidRPr="00ED3FFC">
              <w:t>Срок реализации: 2025-2030 годы.</w:t>
            </w:r>
          </w:p>
        </w:tc>
      </w:tr>
      <w:tr w:rsidR="00ED3FFC" w:rsidRPr="00ED3FFC" w:rsidTr="002A1BC6">
        <w:tc>
          <w:tcPr>
            <w:tcW w:w="67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outlineLvl w:val="2"/>
            </w:pPr>
            <w:r w:rsidRPr="00ED3FFC">
              <w:rPr>
                <w:lang w:val="en-US"/>
              </w:rPr>
              <w:t>1</w:t>
            </w:r>
            <w:r w:rsidRPr="00ED3FFC">
              <w:t>.</w:t>
            </w:r>
            <w:r w:rsidRPr="00ED3FFC">
              <w:rPr>
                <w:lang w:val="en-US"/>
              </w:rPr>
              <w:t>2</w:t>
            </w:r>
            <w:r w:rsidRPr="00ED3FFC">
              <w:t>.1.</w:t>
            </w:r>
          </w:p>
        </w:tc>
        <w:tc>
          <w:tcPr>
            <w:tcW w:w="45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tabs>
                <w:tab w:val="left" w:pos="7380"/>
              </w:tabs>
            </w:pPr>
            <w:r w:rsidRPr="00ED3FFC">
              <w:t>Обеспечено патриотическое, историко-культурное и духовно-нравственное воспитание, формирование российской идентичности, чувства единства российской нации и правовой культуры, содействие межкультурному и межконфессиональному диалогу, предупреждение конфликтов на национальной и религиозной почве, противодействие распространению 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rPr>
                <w:b/>
              </w:rPr>
            </w:pPr>
            <w:r w:rsidRPr="00ED3FFC">
              <w:t xml:space="preserve">формирование у молодежи чувства патриотизма и гражданской активности, привитие гражданских ценностей; увеличение численности молодых людей, принимающих участие в мероприятиях по формированию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 </w:t>
            </w:r>
          </w:p>
        </w:tc>
        <w:tc>
          <w:tcPr>
            <w:tcW w:w="459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pPr>
            <w:r w:rsidRPr="00ED3FFC">
              <w:t>обеспечение выполнения квот представителей Ростовской области, присутствующих на приоритетных мероприятиях сферы молодежной политики международного, всероссийского, межрегионального, окружного уровней, федеральных этапах.</w:t>
            </w:r>
          </w:p>
        </w:tc>
      </w:tr>
      <w:tr w:rsidR="00ED3FFC" w:rsidRPr="00ED3FFC" w:rsidTr="002A1BC6">
        <w:tc>
          <w:tcPr>
            <w:tcW w:w="14709" w:type="dxa"/>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jc w:val="center"/>
            </w:pPr>
            <w:r w:rsidRPr="00ED3FFC">
              <w:t>1.3. Комплекс процессных мероприятий «Формирование эффективной системы поддержки добровольческой деятельности»</w:t>
            </w:r>
          </w:p>
          <w:p w:rsidR="003042A4" w:rsidRDefault="00ED3FFC" w:rsidP="00ED3FFC">
            <w:pPr>
              <w:widowControl w:val="0"/>
              <w:spacing w:line="264" w:lineRule="auto"/>
              <w:outlineLvl w:val="2"/>
            </w:pPr>
            <w:r w:rsidRPr="00ED3FFC">
              <w:t xml:space="preserve">Ответственный за реализацию: </w:t>
            </w:r>
            <w:r w:rsidR="003042A4">
              <w:t>старший инспектор по вопросам спорта и делам молодежи</w:t>
            </w:r>
            <w:r w:rsidR="003042A4" w:rsidRPr="00ED3FFC">
              <w:t xml:space="preserve"> </w:t>
            </w:r>
          </w:p>
          <w:p w:rsidR="00ED3FFC" w:rsidRPr="00ED3FFC" w:rsidRDefault="00ED3FFC" w:rsidP="00ED3FFC">
            <w:pPr>
              <w:widowControl w:val="0"/>
              <w:spacing w:line="264" w:lineRule="auto"/>
              <w:outlineLvl w:val="2"/>
            </w:pPr>
            <w:r w:rsidRPr="00ED3FFC">
              <w:t>Срок реализации: 2025-2030 годы.</w:t>
            </w:r>
          </w:p>
        </w:tc>
      </w:tr>
      <w:tr w:rsidR="00ED3FFC" w:rsidRPr="00ED3FFC" w:rsidTr="002A1BC6">
        <w:tc>
          <w:tcPr>
            <w:tcW w:w="67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spacing w:line="264" w:lineRule="auto"/>
              <w:jc w:val="center"/>
              <w:outlineLvl w:val="2"/>
            </w:pPr>
            <w:r w:rsidRPr="00ED3FFC">
              <w:t>1.</w:t>
            </w:r>
            <w:r w:rsidRPr="00ED3FFC">
              <w:rPr>
                <w:lang w:val="en-US"/>
              </w:rPr>
              <w:t>3</w:t>
            </w:r>
            <w:r w:rsidRPr="00ED3FFC">
              <w:t>.1.</w:t>
            </w:r>
          </w:p>
        </w:tc>
        <w:tc>
          <w:tcPr>
            <w:tcW w:w="456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spacing w:line="264" w:lineRule="auto"/>
            </w:pPr>
            <w:r w:rsidRPr="00ED3FFC">
              <w:t>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c>
          <w:tcPr>
            <w:tcW w:w="487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ED3FFC" w:rsidP="00ED3FFC">
            <w:pPr>
              <w:widowControl w:val="0"/>
              <w:spacing w:line="264" w:lineRule="auto"/>
            </w:pPr>
            <w:r w:rsidRPr="00ED3FFC">
              <w:t>популяризация добровольческой (волонтерской) деятельности и поощрение отличившихся добровольцев (волонтеров) Ростовской области</w:t>
            </w:r>
          </w:p>
        </w:tc>
        <w:tc>
          <w:tcPr>
            <w:tcW w:w="4599"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ED3FFC" w:rsidRPr="00ED3FFC" w:rsidRDefault="007035EC" w:rsidP="00ED3FFC">
            <w:pPr>
              <w:widowControl w:val="0"/>
              <w:spacing w:line="264" w:lineRule="auto"/>
            </w:pPr>
            <w:r w:rsidRPr="00ED3FFC">
              <w:t>Обща</w:t>
            </w:r>
            <w:r>
              <w:t>я численность граждан, вовлечен</w:t>
            </w:r>
            <w:r w:rsidRPr="00ED3FFC">
              <w:t>ных центрами (сообществами, объединениями) поддержки добровольчества (вол</w:t>
            </w:r>
            <w:r>
              <w:t>онтерства) на базе образовательных организаций, НКО, государст</w:t>
            </w:r>
            <w:r w:rsidRPr="00ED3FFC">
              <w:t>венных и муниципальных учреждений, в добровольческую деятельность</w:t>
            </w:r>
          </w:p>
        </w:tc>
      </w:tr>
    </w:tbl>
    <w:p w:rsidR="00ED3FFC" w:rsidRPr="00ED3FFC" w:rsidRDefault="00ED3FFC" w:rsidP="00ED3FFC">
      <w:pPr>
        <w:widowControl w:val="0"/>
        <w:spacing w:line="264" w:lineRule="auto"/>
        <w:jc w:val="center"/>
        <w:outlineLvl w:val="2"/>
        <w:rPr>
          <w:sz w:val="28"/>
          <w:szCs w:val="28"/>
        </w:rPr>
      </w:pPr>
    </w:p>
    <w:p w:rsidR="00ED3FFC" w:rsidRPr="00ED3FFC" w:rsidRDefault="00ED3FFC" w:rsidP="00ED3FFC">
      <w:pPr>
        <w:widowControl w:val="0"/>
        <w:spacing w:line="264" w:lineRule="auto"/>
        <w:jc w:val="center"/>
        <w:outlineLvl w:val="2"/>
        <w:rPr>
          <w:sz w:val="28"/>
          <w:szCs w:val="28"/>
        </w:rPr>
      </w:pPr>
      <w:r w:rsidRPr="00ED3FFC">
        <w:rPr>
          <w:sz w:val="28"/>
          <w:szCs w:val="28"/>
        </w:rPr>
        <w:t>4. Параметры финансового обеспечения государственной программы</w:t>
      </w:r>
    </w:p>
    <w:p w:rsidR="00ED3FFC" w:rsidRPr="00ED3FFC" w:rsidRDefault="00ED3FFC" w:rsidP="00ED3FFC">
      <w:pPr>
        <w:widowControl w:val="0"/>
        <w:spacing w:line="264" w:lineRule="auto"/>
        <w:jc w:val="center"/>
        <w:outlineLvl w:val="2"/>
        <w:rPr>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9188"/>
        <w:gridCol w:w="1116"/>
        <w:gridCol w:w="1134"/>
        <w:gridCol w:w="992"/>
        <w:gridCol w:w="1560"/>
      </w:tblGrid>
      <w:tr w:rsidR="00ED3FFC" w:rsidRPr="00ED3FFC" w:rsidTr="002A1BC6">
        <w:trPr>
          <w:trHeight w:val="212"/>
          <w:tblHeader/>
        </w:trPr>
        <w:tc>
          <w:tcPr>
            <w:tcW w:w="7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 п/п</w:t>
            </w:r>
          </w:p>
        </w:tc>
        <w:tc>
          <w:tcPr>
            <w:tcW w:w="918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spacing w:line="264" w:lineRule="auto"/>
              <w:jc w:val="center"/>
            </w:pPr>
            <w:r w:rsidRPr="00ED3FFC">
              <w:t xml:space="preserve">Наименование государственной программы, </w:t>
            </w:r>
          </w:p>
          <w:p w:rsidR="00ED3FFC" w:rsidRPr="00ED3FFC" w:rsidRDefault="00ED3FFC" w:rsidP="00ED3FFC">
            <w:pPr>
              <w:spacing w:line="264" w:lineRule="auto"/>
              <w:jc w:val="center"/>
            </w:pPr>
            <w:r w:rsidRPr="00ED3FFC">
              <w:t>структурного элемента, источник финансового обеспечения</w:t>
            </w:r>
          </w:p>
        </w:tc>
        <w:tc>
          <w:tcPr>
            <w:tcW w:w="480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Объем расходов по годам реализации (тыс.рублей)</w:t>
            </w:r>
          </w:p>
        </w:tc>
      </w:tr>
      <w:tr w:rsidR="00ED3FFC" w:rsidRPr="00ED3FFC" w:rsidTr="002A1BC6">
        <w:trPr>
          <w:tblHeader/>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tc>
        <w:tc>
          <w:tcPr>
            <w:tcW w:w="918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2026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spacing w:line="264" w:lineRule="auto"/>
              <w:jc w:val="center"/>
            </w:pPr>
            <w:r w:rsidRPr="00ED3FFC">
              <w:t>2027</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Всего</w:t>
            </w:r>
          </w:p>
        </w:tc>
      </w:tr>
    </w:tbl>
    <w:p w:rsidR="00ED3FFC" w:rsidRPr="00ED3FFC" w:rsidRDefault="00ED3FFC" w:rsidP="00ED3FFC">
      <w:pPr>
        <w:spacing w:line="264" w:lineRule="auto"/>
        <w:rPr>
          <w:sz w:val="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9188"/>
        <w:gridCol w:w="1116"/>
        <w:gridCol w:w="1134"/>
        <w:gridCol w:w="992"/>
        <w:gridCol w:w="1560"/>
      </w:tblGrid>
      <w:tr w:rsidR="00ED3FFC" w:rsidRPr="00ED3FFC" w:rsidTr="002A1BC6">
        <w:trPr>
          <w:tblHeader/>
        </w:trPr>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1</w:t>
            </w: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2</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6</w:t>
            </w:r>
          </w:p>
        </w:tc>
      </w:tr>
      <w:tr w:rsidR="00ED3FFC" w:rsidRPr="00ED3FFC" w:rsidTr="002A1BC6">
        <w:trPr>
          <w:trHeight w:val="281"/>
        </w:trPr>
        <w:tc>
          <w:tcPr>
            <w:tcW w:w="7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1.</w:t>
            </w: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2A1BC6">
            <w:pPr>
              <w:widowControl w:val="0"/>
              <w:spacing w:line="264" w:lineRule="auto"/>
              <w:outlineLvl w:val="2"/>
            </w:pPr>
            <w:r w:rsidRPr="00ED3FFC">
              <w:t xml:space="preserve">Муниципальная  программа </w:t>
            </w:r>
            <w:r w:rsidR="002A1BC6">
              <w:t>Киселевского сельского поселения</w:t>
            </w:r>
            <w:r w:rsidRPr="00ED3FFC">
              <w:t xml:space="preserve"> «Молодежная политика и социальная активность</w:t>
            </w:r>
            <w:r w:rsidR="002A1BC6">
              <w:t xml:space="preserve"> Киселевского сельского поселения</w:t>
            </w:r>
            <w:r w:rsidRPr="00ED3FFC">
              <w:t>» (всего), в том числе:</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2A1BC6" w:rsidP="00ED3FFC">
            <w:pPr>
              <w:spacing w:line="264" w:lineRule="auto"/>
              <w:jc w:val="center"/>
            </w:pPr>
            <w:r>
              <w:t>2,6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2A1BC6" w:rsidP="00ED3FFC">
            <w:pPr>
              <w:spacing w:line="264" w:lineRule="auto"/>
              <w:jc w:val="center"/>
            </w:pPr>
            <w:r>
              <w:t>2,6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2A1BC6" w:rsidP="00ED3FFC">
            <w:pPr>
              <w:spacing w:line="264" w:lineRule="auto"/>
              <w:jc w:val="center"/>
            </w:pPr>
            <w:r>
              <w:t>2,6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2A1BC6" w:rsidP="00ED3FFC">
            <w:pPr>
              <w:spacing w:line="264" w:lineRule="auto"/>
              <w:jc w:val="center"/>
            </w:pPr>
            <w:r>
              <w:t>7,8</w:t>
            </w:r>
          </w:p>
        </w:tc>
      </w:tr>
      <w:tr w:rsidR="00ED3FFC" w:rsidRPr="00ED3FFC" w:rsidTr="002A1BC6">
        <w:trPr>
          <w:trHeight w:val="228"/>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spacing w:line="264" w:lineRule="auto"/>
            </w:pPr>
            <w:r w:rsidRPr="00ED3FFC">
              <w:t>бюджет</w:t>
            </w:r>
            <w:r w:rsidR="002A1BC6">
              <w:t xml:space="preserve"> поселения</w:t>
            </w:r>
            <w:r w:rsidRPr="00ED3FFC">
              <w:t xml:space="preserve"> (всего), из них:</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2A1BC6" w:rsidP="00ED3FFC">
            <w:pPr>
              <w:jc w:val="center"/>
            </w:pPr>
            <w:r>
              <w:t>2,6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2A1BC6" w:rsidP="00ED3FFC">
            <w:pPr>
              <w:widowControl w:val="0"/>
              <w:spacing w:line="264" w:lineRule="auto"/>
              <w:jc w:val="center"/>
              <w:outlineLvl w:val="2"/>
            </w:pPr>
            <w:r>
              <w:t>2,6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2A1BC6" w:rsidP="00ED3FFC">
            <w:pPr>
              <w:widowControl w:val="0"/>
              <w:spacing w:line="264" w:lineRule="auto"/>
              <w:jc w:val="center"/>
              <w:outlineLvl w:val="2"/>
            </w:pPr>
            <w:r>
              <w:t>2,6</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2A1BC6" w:rsidP="00ED3FFC">
            <w:pPr>
              <w:widowControl w:val="0"/>
              <w:spacing w:line="264" w:lineRule="auto"/>
              <w:jc w:val="center"/>
              <w:outlineLvl w:val="2"/>
            </w:pPr>
            <w:r>
              <w:t>7,8</w:t>
            </w:r>
          </w:p>
        </w:tc>
      </w:tr>
      <w:tr w:rsidR="00ED3FFC" w:rsidRPr="00ED3FFC" w:rsidTr="002A1BC6">
        <w:trPr>
          <w:trHeight w:val="228"/>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rPr>
                <w:highlight w:val="yellow"/>
              </w:rPr>
            </w:pPr>
          </w:p>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2A1BC6">
            <w:r w:rsidRPr="00ED3FFC">
              <w:t xml:space="preserve">безвозмездные поступления в бюджет </w:t>
            </w:r>
            <w:r w:rsidR="002A1BC6">
              <w:t>поселения</w:t>
            </w:r>
            <w:r w:rsidRPr="00ED3FFC">
              <w:t>, в том числе за счет средств:</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spacing w:line="264" w:lineRule="auto"/>
              <w:jc w:val="center"/>
            </w:pPr>
            <w:r w:rsidRPr="00ED3FFC">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spacing w:line="264" w:lineRule="auto"/>
              <w:jc w:val="center"/>
            </w:pPr>
            <w:r w:rsidRPr="00ED3FFC">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jc w:val="center"/>
            </w:pPr>
            <w:r w:rsidRPr="00ED3FFC">
              <w:t>-</w:t>
            </w:r>
          </w:p>
        </w:tc>
      </w:tr>
      <w:tr w:rsidR="00ED3FFC" w:rsidRPr="00ED3FFC" w:rsidTr="002A1BC6">
        <w:trPr>
          <w:trHeight w:val="228"/>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rPr>
                <w:highlight w:val="yellow"/>
              </w:rPr>
            </w:pPr>
          </w:p>
        </w:tc>
        <w:tc>
          <w:tcPr>
            <w:tcW w:w="9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r w:rsidRPr="00ED3FFC">
              <w:t>федерального бюджета</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spacing w:line="264" w:lineRule="auto"/>
              <w:jc w:val="center"/>
            </w:pPr>
            <w:r w:rsidRPr="00ED3FFC">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spacing w:line="264" w:lineRule="auto"/>
              <w:jc w:val="center"/>
            </w:pPr>
            <w:r w:rsidRPr="00ED3FFC">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spacing w:line="264" w:lineRule="auto"/>
              <w:jc w:val="center"/>
            </w:pPr>
            <w:r w:rsidRPr="00ED3FFC">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spacing w:line="264" w:lineRule="auto"/>
              <w:jc w:val="center"/>
            </w:pPr>
            <w:r w:rsidRPr="00ED3FFC">
              <w:t>-</w:t>
            </w:r>
          </w:p>
        </w:tc>
      </w:tr>
      <w:tr w:rsidR="00ED3FFC" w:rsidRPr="00ED3FFC" w:rsidTr="002A1BC6">
        <w:tc>
          <w:tcPr>
            <w:tcW w:w="7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spacing w:line="264" w:lineRule="auto"/>
              <w:jc w:val="center"/>
            </w:pPr>
            <w:r w:rsidRPr="00ED3FFC">
              <w:t>2.</w:t>
            </w:r>
          </w:p>
        </w:tc>
        <w:tc>
          <w:tcPr>
            <w:tcW w:w="9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spacing w:line="264" w:lineRule="auto"/>
            </w:pPr>
            <w:r w:rsidRPr="00ED3FFC">
              <w:t>Комплекс процессных мероприятий «Поддержка молодежных инициатив» (всего), в том числе:</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BB31DC" w:rsidP="00ED3FFC">
            <w:pPr>
              <w:widowControl w:val="0"/>
              <w:spacing w:line="264" w:lineRule="auto"/>
              <w:jc w:val="center"/>
              <w:outlineLvl w:val="2"/>
            </w:pPr>
            <w: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1</w:t>
            </w:r>
            <w:r w:rsidR="00ED3FFC" w:rsidRPr="00ED3FFC">
              <w:t>,0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1</w:t>
            </w:r>
            <w:r w:rsidR="00ED3FFC" w:rsidRPr="00ED3FFC">
              <w:t>,0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3</w:t>
            </w:r>
            <w:r w:rsidR="00ED3FFC" w:rsidRPr="00ED3FFC">
              <w:t>,0</w:t>
            </w:r>
          </w:p>
        </w:tc>
      </w:tr>
      <w:tr w:rsidR="00ED3FFC" w:rsidRPr="00ED3FFC" w:rsidTr="002A1BC6">
        <w:tc>
          <w:tcPr>
            <w:tcW w:w="7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BB31DC">
            <w:pPr>
              <w:spacing w:line="264" w:lineRule="auto"/>
            </w:pPr>
            <w:r w:rsidRPr="00ED3FFC">
              <w:t xml:space="preserve">бюджет </w:t>
            </w:r>
            <w:r w:rsidR="00BB31DC">
              <w:t>поселения</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BB31DC" w:rsidP="00ED3FFC">
            <w:pPr>
              <w:spacing w:line="264" w:lineRule="auto"/>
              <w:jc w:val="center"/>
            </w:pPr>
            <w: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1</w:t>
            </w:r>
            <w:r w:rsidR="00ED3FFC" w:rsidRPr="00ED3FFC">
              <w:t>,0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jc w:val="center"/>
            </w:pPr>
            <w:r>
              <w:t>1</w:t>
            </w:r>
            <w:r w:rsidR="00ED3FFC" w:rsidRPr="00ED3FFC">
              <w:t>,0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3</w:t>
            </w:r>
            <w:r w:rsidR="00ED3FFC" w:rsidRPr="00ED3FFC">
              <w:t>,0</w:t>
            </w:r>
          </w:p>
        </w:tc>
      </w:tr>
      <w:tr w:rsidR="00ED3FFC" w:rsidRPr="00ED3FFC" w:rsidTr="002A1BC6">
        <w:tc>
          <w:tcPr>
            <w:tcW w:w="7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spacing w:line="264" w:lineRule="auto"/>
              <w:jc w:val="center"/>
            </w:pPr>
            <w:r w:rsidRPr="00ED3FFC">
              <w:t>3.</w:t>
            </w:r>
          </w:p>
        </w:tc>
        <w:tc>
          <w:tcPr>
            <w:tcW w:w="9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spacing w:line="264" w:lineRule="auto"/>
            </w:pPr>
            <w:r w:rsidRPr="00ED3FFC">
              <w:t>Комплекс процессных мероприятий «</w:t>
            </w:r>
            <w:r w:rsidR="00643AAD" w:rsidRPr="00ED3FFC">
              <w:t xml:space="preserve">Формирование патриотизма и </w:t>
            </w:r>
            <w:r w:rsidR="00643AAD">
              <w:t>гражданской ответственности</w:t>
            </w:r>
            <w:r w:rsidR="00643AAD" w:rsidRPr="00ED3FFC">
              <w:t xml:space="preserve"> в молодежной среде</w:t>
            </w:r>
            <w:r w:rsidRPr="00ED3FFC">
              <w:t>» (всего), в том числе:</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3,9</w:t>
            </w:r>
          </w:p>
        </w:tc>
      </w:tr>
      <w:tr w:rsidR="00ED3FFC" w:rsidRPr="00ED3FFC" w:rsidTr="002A1BC6">
        <w:tc>
          <w:tcPr>
            <w:tcW w:w="7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643AAD">
            <w:pPr>
              <w:spacing w:line="264" w:lineRule="auto"/>
            </w:pPr>
            <w:r w:rsidRPr="00ED3FFC">
              <w:t xml:space="preserve">бюджет </w:t>
            </w:r>
            <w:r w:rsidR="00643AAD">
              <w:t>поселения</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1,3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3,9</w:t>
            </w:r>
          </w:p>
        </w:tc>
      </w:tr>
      <w:tr w:rsidR="00ED3FFC" w:rsidRPr="00ED3FFC" w:rsidTr="002A1BC6">
        <w:tc>
          <w:tcPr>
            <w:tcW w:w="7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spacing w:line="264" w:lineRule="auto"/>
              <w:jc w:val="center"/>
            </w:pPr>
            <w:r w:rsidRPr="00ED3FFC">
              <w:t>4.</w:t>
            </w:r>
          </w:p>
        </w:tc>
        <w:tc>
          <w:tcPr>
            <w:tcW w:w="9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spacing w:line="264" w:lineRule="auto"/>
            </w:pPr>
            <w:r w:rsidRPr="00ED3FFC">
              <w:t>Комплекс процессных мероприятий «</w:t>
            </w:r>
            <w:r w:rsidRPr="00ED3FFC">
              <w:rPr>
                <w:color w:val="000000" w:themeColor="dark1"/>
              </w:rPr>
              <w:t>Формирование эффективной системы поддержки добровольческой деятельности</w:t>
            </w:r>
            <w:r w:rsidRPr="00ED3FFC">
              <w:t>» (всего), в том числе:</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0,3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0,3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0,3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widowControl w:val="0"/>
              <w:spacing w:line="264" w:lineRule="auto"/>
              <w:jc w:val="center"/>
              <w:outlineLvl w:val="2"/>
            </w:pPr>
            <w:r>
              <w:t>0,9</w:t>
            </w:r>
          </w:p>
        </w:tc>
      </w:tr>
      <w:tr w:rsidR="00ED3FFC" w:rsidRPr="00ED3FFC" w:rsidTr="002A1BC6">
        <w:tc>
          <w:tcPr>
            <w:tcW w:w="7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tc>
        <w:tc>
          <w:tcPr>
            <w:tcW w:w="9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643AAD">
            <w:pPr>
              <w:spacing w:line="264" w:lineRule="auto"/>
            </w:pPr>
            <w:r w:rsidRPr="00ED3FFC">
              <w:t xml:space="preserve">бюджет </w:t>
            </w:r>
            <w:r w:rsidR="00643AAD">
              <w:t>поселения</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0,3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0,3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0,3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643AAD" w:rsidP="00ED3FFC">
            <w:pPr>
              <w:spacing w:line="264" w:lineRule="auto"/>
              <w:jc w:val="center"/>
            </w:pPr>
            <w:r>
              <w:t>0,9</w:t>
            </w:r>
          </w:p>
        </w:tc>
      </w:tr>
    </w:tbl>
    <w:p w:rsidR="00ED3FFC" w:rsidRPr="00ED3FFC" w:rsidRDefault="00ED3FFC" w:rsidP="00ED3FFC">
      <w:pPr>
        <w:ind w:firstLine="709"/>
        <w:rPr>
          <w:sz w:val="16"/>
        </w:rPr>
      </w:pPr>
    </w:p>
    <w:p w:rsidR="00195AF5" w:rsidRDefault="00195AF5" w:rsidP="00ED3FFC">
      <w:pPr>
        <w:widowControl w:val="0"/>
        <w:jc w:val="center"/>
        <w:outlineLvl w:val="2"/>
        <w:rPr>
          <w:sz w:val="28"/>
          <w:szCs w:val="28"/>
        </w:rPr>
      </w:pPr>
    </w:p>
    <w:p w:rsidR="00195AF5" w:rsidRDefault="00195AF5" w:rsidP="00ED3FFC">
      <w:pPr>
        <w:widowControl w:val="0"/>
        <w:jc w:val="center"/>
        <w:outlineLvl w:val="2"/>
        <w:rPr>
          <w:sz w:val="28"/>
          <w:szCs w:val="28"/>
        </w:rPr>
      </w:pPr>
    </w:p>
    <w:p w:rsidR="00D057EA" w:rsidRDefault="00D057EA" w:rsidP="00ED3FFC">
      <w:pPr>
        <w:widowControl w:val="0"/>
        <w:jc w:val="center"/>
        <w:outlineLvl w:val="2"/>
        <w:rPr>
          <w:sz w:val="28"/>
          <w:szCs w:val="28"/>
        </w:rPr>
      </w:pPr>
    </w:p>
    <w:p w:rsidR="00D057EA" w:rsidRDefault="00D057EA" w:rsidP="00ED3FFC">
      <w:pPr>
        <w:widowControl w:val="0"/>
        <w:jc w:val="center"/>
        <w:outlineLvl w:val="2"/>
        <w:rPr>
          <w:sz w:val="28"/>
          <w:szCs w:val="28"/>
        </w:rPr>
      </w:pPr>
    </w:p>
    <w:p w:rsidR="00ED3FFC" w:rsidRPr="00ED3FFC" w:rsidRDefault="00ED3FFC" w:rsidP="00ED3FFC">
      <w:pPr>
        <w:widowControl w:val="0"/>
        <w:jc w:val="center"/>
        <w:outlineLvl w:val="2"/>
        <w:rPr>
          <w:sz w:val="28"/>
          <w:szCs w:val="28"/>
        </w:rPr>
      </w:pPr>
      <w:r w:rsidRPr="00ED3FFC">
        <w:rPr>
          <w:sz w:val="28"/>
          <w:szCs w:val="28"/>
          <w:lang w:val="en-US"/>
        </w:rPr>
        <w:t>III</w:t>
      </w:r>
      <w:r w:rsidRPr="00ED3FFC">
        <w:rPr>
          <w:sz w:val="28"/>
          <w:szCs w:val="28"/>
        </w:rPr>
        <w:t>. ПАСПОРТ</w:t>
      </w:r>
    </w:p>
    <w:p w:rsidR="00ED3FFC" w:rsidRPr="00ED3FFC" w:rsidRDefault="00ED3FFC" w:rsidP="00ED3FFC">
      <w:pPr>
        <w:widowControl w:val="0"/>
        <w:jc w:val="center"/>
        <w:outlineLvl w:val="2"/>
        <w:rPr>
          <w:i/>
          <w:sz w:val="28"/>
          <w:szCs w:val="28"/>
        </w:rPr>
      </w:pPr>
      <w:r w:rsidRPr="00ED3FFC">
        <w:rPr>
          <w:sz w:val="28"/>
          <w:szCs w:val="28"/>
        </w:rPr>
        <w:t>комплекса процессных мероприятий «Поддержка молодежных инициатив»</w:t>
      </w:r>
    </w:p>
    <w:p w:rsidR="00ED3FFC" w:rsidRPr="00ED3FFC" w:rsidRDefault="00ED3FFC" w:rsidP="00ED3FFC">
      <w:pPr>
        <w:widowControl w:val="0"/>
        <w:jc w:val="center"/>
        <w:outlineLvl w:val="2"/>
        <w:rPr>
          <w:i/>
          <w:sz w:val="28"/>
          <w:szCs w:val="28"/>
        </w:rPr>
      </w:pPr>
    </w:p>
    <w:p w:rsidR="00ED3FFC" w:rsidRPr="00ED3FFC" w:rsidRDefault="00ED3FFC" w:rsidP="00ED3FFC">
      <w:pPr>
        <w:widowControl w:val="0"/>
        <w:jc w:val="center"/>
        <w:outlineLvl w:val="2"/>
        <w:rPr>
          <w:sz w:val="28"/>
          <w:szCs w:val="28"/>
        </w:rPr>
      </w:pPr>
      <w:r w:rsidRPr="00ED3FFC">
        <w:rPr>
          <w:sz w:val="28"/>
          <w:szCs w:val="28"/>
        </w:rPr>
        <w:t xml:space="preserve">1. Основные положения </w:t>
      </w:r>
    </w:p>
    <w:p w:rsidR="00ED3FFC" w:rsidRPr="00ED3FFC" w:rsidRDefault="00ED3FFC" w:rsidP="00ED3FFC">
      <w:pPr>
        <w:widowControl w:val="0"/>
        <w:jc w:val="center"/>
        <w:outlineLvl w:val="2"/>
        <w:rPr>
          <w:sz w:val="28"/>
          <w:szCs w:val="28"/>
        </w:rPr>
      </w:pPr>
    </w:p>
    <w:tbl>
      <w:tblPr>
        <w:tblW w:w="0" w:type="auto"/>
        <w:tblLayout w:type="fixed"/>
        <w:tblLook w:val="04A0"/>
      </w:tblPr>
      <w:tblGrid>
        <w:gridCol w:w="661"/>
        <w:gridCol w:w="6143"/>
        <w:gridCol w:w="462"/>
        <w:gridCol w:w="7315"/>
      </w:tblGrid>
      <w:tr w:rsidR="00ED3FFC" w:rsidRPr="00ED3FFC" w:rsidTr="002A1BC6">
        <w:tc>
          <w:tcPr>
            <w:tcW w:w="661" w:type="dxa"/>
            <w:shd w:val="clear" w:color="auto" w:fill="auto"/>
          </w:tcPr>
          <w:p w:rsidR="00ED3FFC" w:rsidRPr="00ED3FFC" w:rsidRDefault="00ED3FFC" w:rsidP="00ED3FFC">
            <w:pPr>
              <w:widowControl w:val="0"/>
              <w:outlineLvl w:val="2"/>
              <w:rPr>
                <w:sz w:val="28"/>
                <w:szCs w:val="28"/>
              </w:rPr>
            </w:pPr>
            <w:r w:rsidRPr="00ED3FFC">
              <w:rPr>
                <w:sz w:val="28"/>
                <w:szCs w:val="28"/>
              </w:rPr>
              <w:t>1.1.</w:t>
            </w:r>
          </w:p>
        </w:tc>
        <w:tc>
          <w:tcPr>
            <w:tcW w:w="6143" w:type="dxa"/>
            <w:shd w:val="clear" w:color="auto" w:fill="auto"/>
          </w:tcPr>
          <w:p w:rsidR="00ED3FFC" w:rsidRPr="00ED3FFC" w:rsidRDefault="00ED3FFC" w:rsidP="00ED3FFC">
            <w:pPr>
              <w:widowControl w:val="0"/>
              <w:outlineLvl w:val="2"/>
              <w:rPr>
                <w:i/>
                <w:sz w:val="28"/>
                <w:szCs w:val="28"/>
              </w:rPr>
            </w:pPr>
            <w:r w:rsidRPr="00ED3FFC">
              <w:rPr>
                <w:sz w:val="28"/>
                <w:szCs w:val="28"/>
              </w:rPr>
              <w:t>Ответственный за разработку и реализацию комплекса процессных мероприятий «Поддержка молодежных инициатив» (далее также в настоящем разделе – комплекс процессных мероприятий)</w:t>
            </w:r>
          </w:p>
        </w:tc>
        <w:tc>
          <w:tcPr>
            <w:tcW w:w="462" w:type="dxa"/>
            <w:shd w:val="clear" w:color="auto" w:fill="auto"/>
          </w:tcPr>
          <w:p w:rsidR="00ED3FFC" w:rsidRPr="00ED3FFC" w:rsidRDefault="00ED3FFC" w:rsidP="00ED3FFC">
            <w:pPr>
              <w:widowControl w:val="0"/>
              <w:jc w:val="center"/>
              <w:outlineLvl w:val="2"/>
              <w:rPr>
                <w:i/>
                <w:sz w:val="28"/>
                <w:szCs w:val="28"/>
              </w:rPr>
            </w:pPr>
            <w:r w:rsidRPr="00ED3FFC">
              <w:rPr>
                <w:i/>
                <w:sz w:val="28"/>
                <w:szCs w:val="28"/>
              </w:rPr>
              <w:t>–</w:t>
            </w:r>
          </w:p>
        </w:tc>
        <w:tc>
          <w:tcPr>
            <w:tcW w:w="7315" w:type="dxa"/>
            <w:shd w:val="clear" w:color="auto" w:fill="auto"/>
          </w:tcPr>
          <w:p w:rsidR="00ED3FFC" w:rsidRPr="00ED3FFC" w:rsidRDefault="00195AF5" w:rsidP="00ED3FFC">
            <w:pPr>
              <w:widowControl w:val="0"/>
              <w:outlineLvl w:val="2"/>
              <w:rPr>
                <w:i/>
                <w:sz w:val="28"/>
                <w:szCs w:val="28"/>
              </w:rPr>
            </w:pPr>
            <w:r>
              <w:rPr>
                <w:kern w:val="2"/>
                <w:sz w:val="28"/>
                <w:szCs w:val="28"/>
              </w:rPr>
              <w:t>старший инспектор по вопросам спорта и делам молодежи</w:t>
            </w:r>
          </w:p>
        </w:tc>
      </w:tr>
      <w:tr w:rsidR="00ED3FFC" w:rsidRPr="00ED3FFC" w:rsidTr="002A1BC6">
        <w:tc>
          <w:tcPr>
            <w:tcW w:w="661" w:type="dxa"/>
            <w:shd w:val="clear" w:color="auto" w:fill="auto"/>
          </w:tcPr>
          <w:p w:rsidR="00ED3FFC" w:rsidRPr="00ED3FFC" w:rsidRDefault="00ED3FFC" w:rsidP="00ED3FFC">
            <w:pPr>
              <w:widowControl w:val="0"/>
              <w:outlineLvl w:val="2"/>
              <w:rPr>
                <w:sz w:val="28"/>
                <w:szCs w:val="28"/>
              </w:rPr>
            </w:pPr>
            <w:r w:rsidRPr="00ED3FFC">
              <w:rPr>
                <w:sz w:val="28"/>
                <w:szCs w:val="28"/>
              </w:rPr>
              <w:t>1.2.</w:t>
            </w:r>
          </w:p>
        </w:tc>
        <w:tc>
          <w:tcPr>
            <w:tcW w:w="6143" w:type="dxa"/>
            <w:shd w:val="clear" w:color="auto" w:fill="auto"/>
          </w:tcPr>
          <w:p w:rsidR="00ED3FFC" w:rsidRPr="00ED3FFC" w:rsidRDefault="00ED3FFC" w:rsidP="00195AF5">
            <w:pPr>
              <w:widowControl w:val="0"/>
              <w:outlineLvl w:val="2"/>
              <w:rPr>
                <w:sz w:val="28"/>
                <w:szCs w:val="28"/>
              </w:rPr>
            </w:pPr>
            <w:r w:rsidRPr="00ED3FFC">
              <w:rPr>
                <w:sz w:val="28"/>
                <w:szCs w:val="28"/>
              </w:rPr>
              <w:t xml:space="preserve">Связь с муниципальной программой </w:t>
            </w:r>
            <w:r w:rsidR="00195AF5">
              <w:rPr>
                <w:sz w:val="28"/>
                <w:szCs w:val="28"/>
              </w:rPr>
              <w:t>Киселевского сельского поселения</w:t>
            </w:r>
          </w:p>
        </w:tc>
        <w:tc>
          <w:tcPr>
            <w:tcW w:w="462" w:type="dxa"/>
            <w:shd w:val="clear" w:color="auto" w:fill="auto"/>
          </w:tcPr>
          <w:p w:rsidR="00ED3FFC" w:rsidRPr="00ED3FFC" w:rsidRDefault="00ED3FFC" w:rsidP="00ED3FFC">
            <w:pPr>
              <w:widowControl w:val="0"/>
              <w:jc w:val="center"/>
              <w:outlineLvl w:val="2"/>
              <w:rPr>
                <w:sz w:val="28"/>
                <w:szCs w:val="28"/>
              </w:rPr>
            </w:pPr>
            <w:r w:rsidRPr="00ED3FFC">
              <w:rPr>
                <w:sz w:val="28"/>
                <w:szCs w:val="28"/>
              </w:rPr>
              <w:t>–</w:t>
            </w:r>
          </w:p>
        </w:tc>
        <w:tc>
          <w:tcPr>
            <w:tcW w:w="7315" w:type="dxa"/>
            <w:shd w:val="clear" w:color="auto" w:fill="auto"/>
          </w:tcPr>
          <w:p w:rsidR="00ED3FFC" w:rsidRPr="00ED3FFC" w:rsidRDefault="00ED3FFC" w:rsidP="00195AF5">
            <w:pPr>
              <w:widowControl w:val="0"/>
              <w:outlineLvl w:val="2"/>
              <w:rPr>
                <w:sz w:val="28"/>
                <w:szCs w:val="28"/>
              </w:rPr>
            </w:pPr>
            <w:r w:rsidRPr="00ED3FFC">
              <w:rPr>
                <w:sz w:val="28"/>
                <w:szCs w:val="28"/>
              </w:rPr>
              <w:t xml:space="preserve">Муниципальная программа </w:t>
            </w:r>
            <w:r w:rsidR="00195AF5">
              <w:rPr>
                <w:sz w:val="28"/>
                <w:szCs w:val="28"/>
              </w:rPr>
              <w:t>Киселевского сельского поселения</w:t>
            </w:r>
            <w:r w:rsidRPr="00ED3FFC">
              <w:rPr>
                <w:sz w:val="28"/>
                <w:szCs w:val="28"/>
              </w:rPr>
              <w:t xml:space="preserve"> «Молодежная политика и социальная активность</w:t>
            </w:r>
            <w:r w:rsidR="00195AF5">
              <w:rPr>
                <w:sz w:val="28"/>
                <w:szCs w:val="28"/>
              </w:rPr>
              <w:t xml:space="preserve"> Киселевского сельского поселения</w:t>
            </w:r>
            <w:r w:rsidRPr="00ED3FFC">
              <w:rPr>
                <w:sz w:val="28"/>
                <w:szCs w:val="28"/>
              </w:rPr>
              <w:t>»</w:t>
            </w:r>
          </w:p>
        </w:tc>
      </w:tr>
    </w:tbl>
    <w:p w:rsidR="00ED3FFC" w:rsidRPr="00ED3FFC" w:rsidRDefault="00ED3FFC" w:rsidP="00ED3FFC">
      <w:pPr>
        <w:widowControl w:val="0"/>
        <w:spacing w:line="264" w:lineRule="auto"/>
        <w:jc w:val="center"/>
        <w:outlineLvl w:val="1"/>
        <w:rPr>
          <w:sz w:val="28"/>
          <w:szCs w:val="28"/>
        </w:rPr>
      </w:pPr>
    </w:p>
    <w:p w:rsidR="00ED3FFC" w:rsidRPr="00ED3FFC" w:rsidRDefault="00ED3FFC" w:rsidP="00ED3FFC">
      <w:pPr>
        <w:widowControl w:val="0"/>
        <w:spacing w:line="264" w:lineRule="auto"/>
        <w:jc w:val="center"/>
        <w:outlineLvl w:val="1"/>
        <w:rPr>
          <w:sz w:val="28"/>
          <w:szCs w:val="28"/>
        </w:rPr>
      </w:pPr>
    </w:p>
    <w:p w:rsidR="00ED3FFC" w:rsidRPr="00ED3FFC" w:rsidRDefault="00ED3FFC" w:rsidP="00ED3FFC">
      <w:pPr>
        <w:widowControl w:val="0"/>
        <w:spacing w:line="264" w:lineRule="auto"/>
        <w:jc w:val="center"/>
        <w:outlineLvl w:val="1"/>
        <w:rPr>
          <w:sz w:val="28"/>
          <w:szCs w:val="28"/>
        </w:rPr>
      </w:pPr>
      <w:r w:rsidRPr="00ED3FFC">
        <w:rPr>
          <w:sz w:val="28"/>
          <w:szCs w:val="28"/>
        </w:rPr>
        <w:t>2. Показатели комплекса процессных мероприятий</w:t>
      </w:r>
    </w:p>
    <w:p w:rsidR="00ED3FFC" w:rsidRPr="00ED3FFC" w:rsidRDefault="00ED3FFC" w:rsidP="00ED3FFC">
      <w:pPr>
        <w:widowControl w:val="0"/>
        <w:spacing w:line="264" w:lineRule="auto"/>
        <w:jc w:val="center"/>
        <w:outlineLvl w:val="1"/>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642"/>
        <w:gridCol w:w="2552"/>
        <w:gridCol w:w="1276"/>
        <w:gridCol w:w="992"/>
        <w:gridCol w:w="1134"/>
        <w:gridCol w:w="850"/>
        <w:gridCol w:w="709"/>
        <w:gridCol w:w="602"/>
        <w:gridCol w:w="603"/>
        <w:gridCol w:w="602"/>
        <w:gridCol w:w="603"/>
        <w:gridCol w:w="2268"/>
        <w:gridCol w:w="1843"/>
      </w:tblGrid>
      <w:tr w:rsidR="00ED3FFC" w:rsidRPr="00ED3FFC" w:rsidTr="002A1BC6">
        <w:trPr>
          <w:tblHeader/>
        </w:trPr>
        <w:tc>
          <w:tcPr>
            <w:tcW w:w="64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 п/п</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Наименование показателя</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Признак возрастания/убывания</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Уровень показа-теля</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Единица измерения (по ОКЕИ)</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ind w:left="-75" w:right="-75"/>
              <w:jc w:val="center"/>
            </w:pPr>
            <w:r w:rsidRPr="00ED3FFC">
              <w:t>Базовое значение показателя</w:t>
            </w:r>
          </w:p>
        </w:tc>
        <w:tc>
          <w:tcPr>
            <w:tcW w:w="241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Значение показателя</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 xml:space="preserve">Ответственный </w:t>
            </w:r>
          </w:p>
          <w:p w:rsidR="00ED3FFC" w:rsidRPr="00ED3FFC" w:rsidRDefault="00ED3FFC" w:rsidP="00ED3FFC">
            <w:pPr>
              <w:widowControl w:val="0"/>
              <w:spacing w:line="264" w:lineRule="auto"/>
              <w:jc w:val="center"/>
            </w:pPr>
            <w:r w:rsidRPr="00ED3FFC">
              <w:t>за достижение показателя</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Информационная система</w:t>
            </w:r>
          </w:p>
        </w:tc>
      </w:tr>
      <w:tr w:rsidR="00ED3FFC" w:rsidRPr="00ED3FFC" w:rsidTr="002A1BC6">
        <w:trPr>
          <w:tblHeader/>
        </w:trPr>
        <w:tc>
          <w:tcPr>
            <w:tcW w:w="64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tc>
        <w:tc>
          <w:tcPr>
            <w:tcW w:w="255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tc>
        <w:tc>
          <w:tcPr>
            <w:tcW w:w="1276"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tc>
        <w:tc>
          <w:tcPr>
            <w:tcW w:w="99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tc>
        <w:tc>
          <w:tcPr>
            <w:tcW w:w="1134"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значение</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год</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2025</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2026</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2027</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spacing w:line="264" w:lineRule="auto"/>
              <w:jc w:val="center"/>
            </w:pPr>
            <w:r w:rsidRPr="00ED3FFC">
              <w:t>2030</w:t>
            </w:r>
          </w:p>
          <w:p w:rsidR="00ED3FFC" w:rsidRPr="00ED3FFC" w:rsidRDefault="00ED3FFC" w:rsidP="00ED3FFC">
            <w:pPr>
              <w:widowControl w:val="0"/>
              <w:spacing w:line="264" w:lineRule="auto"/>
              <w:jc w:val="center"/>
            </w:pPr>
            <w:r w:rsidRPr="00ED3FFC">
              <w:t>(справо-чно)</w:t>
            </w:r>
          </w:p>
        </w:tc>
        <w:tc>
          <w:tcPr>
            <w:tcW w:w="226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tc>
        <w:tc>
          <w:tcPr>
            <w:tcW w:w="1843"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tc>
      </w:tr>
    </w:tbl>
    <w:p w:rsidR="00ED3FFC" w:rsidRPr="00ED3FFC" w:rsidRDefault="00ED3FFC" w:rsidP="00ED3FFC">
      <w:pPr>
        <w:spacing w:line="264" w:lineRule="auto"/>
        <w:rPr>
          <w:sz w:val="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642"/>
        <w:gridCol w:w="2552"/>
        <w:gridCol w:w="1276"/>
        <w:gridCol w:w="992"/>
        <w:gridCol w:w="1134"/>
        <w:gridCol w:w="850"/>
        <w:gridCol w:w="709"/>
        <w:gridCol w:w="602"/>
        <w:gridCol w:w="603"/>
        <w:gridCol w:w="602"/>
        <w:gridCol w:w="603"/>
        <w:gridCol w:w="2268"/>
        <w:gridCol w:w="1843"/>
      </w:tblGrid>
      <w:tr w:rsidR="00ED3FFC" w:rsidRPr="00ED3FFC" w:rsidTr="002A1BC6">
        <w:trPr>
          <w:tblHeader/>
        </w:trPr>
        <w:tc>
          <w:tcPr>
            <w:tcW w:w="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w:t>
            </w:r>
          </w:p>
        </w:tc>
        <w:tc>
          <w:tcPr>
            <w:tcW w:w="2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2</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4</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7</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8</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9</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10</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11</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12</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13</w:t>
            </w:r>
          </w:p>
        </w:tc>
      </w:tr>
      <w:tr w:rsidR="00ED3FFC" w:rsidRPr="00ED3FFC" w:rsidTr="002A1BC6">
        <w:tc>
          <w:tcPr>
            <w:tcW w:w="14676" w:type="dxa"/>
            <w:gridSpan w:val="1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 Задача комплекса процессных мероприятий «Усовершенствованы механизмы неформального образования, поддержки социально значимых инициатив, продвижения осознанного подхода к жизни, традиционных семейных ценностей и образа молодой семьи, социальной интеграции, развития творческой активности в молодежной среде»</w:t>
            </w:r>
          </w:p>
        </w:tc>
      </w:tr>
      <w:tr w:rsidR="00ED3FFC" w:rsidRPr="00ED3FFC" w:rsidTr="002A1BC6">
        <w:tc>
          <w:tcPr>
            <w:tcW w:w="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1.1.</w:t>
            </w:r>
          </w:p>
        </w:tc>
        <w:tc>
          <w:tcPr>
            <w:tcW w:w="2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autoSpaceDE w:val="0"/>
              <w:autoSpaceDN w:val="0"/>
              <w:adjustRightInd w:val="0"/>
              <w:rPr>
                <w:color w:val="000000"/>
              </w:rPr>
            </w:pPr>
            <w:r w:rsidRPr="00ED3FFC">
              <w:rPr>
                <w:color w:val="000000"/>
              </w:rPr>
              <w:t xml:space="preserve">Количество молодых людей, принимающих участие в региональных, межрегиональных и международных конкурсных мероприятиях, направленных на продвижение инициативной и талантливой молодежи </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признак возрастания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МП</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человек</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jc w:val="center"/>
            </w:pPr>
            <w:r>
              <w:t>3</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202</w:t>
            </w:r>
            <w:r w:rsidR="00D057EA">
              <w:t>3</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jc w:val="center"/>
            </w:pPr>
            <w:r>
              <w:t>4</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jc w:val="center"/>
            </w:pPr>
            <w:r>
              <w:t>5</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jc w:val="center"/>
            </w:pPr>
            <w:r>
              <w:t>5</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jc w:val="center"/>
            </w:pPr>
            <w:r>
              <w:t>6</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pPr>
            <w:r>
              <w:t>старший инспектор по вопросам спорта и делам молодежи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pPr>
            <w:r w:rsidRPr="00ED3FFC">
              <w:t>информационная система отсутствует</w:t>
            </w:r>
          </w:p>
        </w:tc>
      </w:tr>
      <w:tr w:rsidR="00ED3FFC" w:rsidRPr="00ED3FFC" w:rsidTr="002A1BC6">
        <w:tc>
          <w:tcPr>
            <w:tcW w:w="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1.2.</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autoSpaceDE w:val="0"/>
              <w:autoSpaceDN w:val="0"/>
              <w:adjustRightInd w:val="0"/>
              <w:rPr>
                <w:color w:val="000000"/>
              </w:rPr>
            </w:pPr>
            <w:r w:rsidRPr="00ED3FFC">
              <w:rPr>
                <w:color w:val="000000"/>
              </w:rPr>
              <w:t>Доля молодежи, вовлеченной в деятельность по развитию молодежного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признак возрастания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МП</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процентов</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10,5</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202</w:t>
            </w:r>
            <w:r w:rsidR="00D057EA">
              <w:t>3</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12,5</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13,0</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13,5</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15,5</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pPr>
            <w:r>
              <w:t>старший инспектор по вопросам спорта и делам молодежи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pPr>
            <w:r w:rsidRPr="00ED3FFC">
              <w:t>информационная система отсутствует</w:t>
            </w:r>
          </w:p>
        </w:tc>
      </w:tr>
      <w:tr w:rsidR="00ED3FFC" w:rsidRPr="00ED3FFC" w:rsidTr="002A1BC6">
        <w:tc>
          <w:tcPr>
            <w:tcW w:w="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1.3.</w:t>
            </w:r>
          </w:p>
        </w:tc>
        <w:tc>
          <w:tcPr>
            <w:tcW w:w="2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pPr>
            <w:r w:rsidRPr="00ED3FFC">
              <w:t>Численность молодежи, задействованной в мероприятиях по вовлечению в творческую деятельность</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признак возрастания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МП</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тыс. человек</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jc w:val="center"/>
            </w:pPr>
            <w:r>
              <w:t>0,01</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D057EA">
            <w:pPr>
              <w:widowControl w:val="0"/>
              <w:jc w:val="center"/>
            </w:pPr>
            <w:r w:rsidRPr="00ED3FFC">
              <w:t>202</w:t>
            </w:r>
            <w:r w:rsidR="00D057EA">
              <w:t>3</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jc w:val="center"/>
            </w:pPr>
            <w:r>
              <w:t>0,01</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jc w:val="center"/>
            </w:pPr>
            <w:r>
              <w:t>0,02</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D057EA" w:rsidP="00ED3FFC">
            <w:pPr>
              <w:widowControl w:val="0"/>
              <w:jc w:val="center"/>
            </w:pPr>
            <w:r>
              <w:t>0,02</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0,02</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pPr>
            <w:r>
              <w:t>старший инспектор по вопросам спорта и делам молодежи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pPr>
            <w:r w:rsidRPr="00ED3FFC">
              <w:t>информационная система отсутствует</w:t>
            </w:r>
          </w:p>
        </w:tc>
      </w:tr>
      <w:tr w:rsidR="00ED3FFC" w:rsidRPr="00ED3FFC" w:rsidTr="002A1BC6">
        <w:tc>
          <w:tcPr>
            <w:tcW w:w="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1.4.</w:t>
            </w:r>
          </w:p>
        </w:tc>
        <w:tc>
          <w:tcPr>
            <w:tcW w:w="2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pPr>
            <w:r w:rsidRPr="00ED3FFC">
              <w:t>Численность молодежи, задействованной в мероприятиях, направленных на профориентацию и карьерные устремления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признак возрастания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МП</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тыс. человек</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0,01</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D057EA">
            <w:pPr>
              <w:widowControl w:val="0"/>
              <w:jc w:val="center"/>
            </w:pPr>
            <w:r w:rsidRPr="00ED3FFC">
              <w:t>202</w:t>
            </w:r>
            <w:r w:rsidR="00D057EA">
              <w:t>3</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0,01</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0,01</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0,01</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0,01</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pPr>
            <w:r>
              <w:t>старший инспектор по вопросам спорта и делам молодежи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pPr>
            <w:r w:rsidRPr="00ED3FFC">
              <w:t>информационная система отсутствует</w:t>
            </w:r>
          </w:p>
        </w:tc>
      </w:tr>
      <w:tr w:rsidR="00ED3FFC" w:rsidRPr="00ED3FFC" w:rsidTr="002A1BC6">
        <w:tc>
          <w:tcPr>
            <w:tcW w:w="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w:t>
            </w:r>
            <w:r w:rsidRPr="00ED3FFC">
              <w:rPr>
                <w:lang w:val="en-US"/>
              </w:rPr>
              <w:t>5</w:t>
            </w:r>
            <w:r w:rsidRPr="00ED3FFC">
              <w:t>.</w:t>
            </w:r>
          </w:p>
        </w:tc>
        <w:tc>
          <w:tcPr>
            <w:tcW w:w="2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pPr>
            <w:r w:rsidRPr="00ED3FFC">
              <w:t>Численность молодежи, задействованной в мероприятиях по формированию традиционных семейных ценностей</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признак возраста</w:t>
            </w:r>
            <w:r w:rsidR="00ED3FFC" w:rsidRPr="00ED3FFC">
              <w:t>ния</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МП</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тыс. человек</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D057EA">
            <w:pPr>
              <w:widowControl w:val="0"/>
              <w:jc w:val="center"/>
            </w:pPr>
            <w:r w:rsidRPr="00ED3FFC">
              <w:t>202</w:t>
            </w:r>
            <w:r w:rsidR="00D057EA">
              <w:t>3</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0,02</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0,03</w:t>
            </w:r>
          </w:p>
        </w:tc>
        <w:tc>
          <w:tcPr>
            <w:tcW w:w="6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0,03</w:t>
            </w:r>
          </w:p>
        </w:tc>
        <w:tc>
          <w:tcPr>
            <w:tcW w:w="6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jc w:val="center"/>
            </w:pPr>
            <w:r>
              <w:t>0,04</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0C0586" w:rsidP="00ED3FFC">
            <w:pPr>
              <w:widowControl w:val="0"/>
            </w:pPr>
            <w:r>
              <w:t>старший инспектор по вопросам спорта и делам молодежи</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pPr>
            <w:r w:rsidRPr="00ED3FFC">
              <w:t>информационная система отсутствует</w:t>
            </w:r>
          </w:p>
        </w:tc>
      </w:tr>
    </w:tbl>
    <w:p w:rsidR="00ED3FFC" w:rsidRPr="00ED3FFC" w:rsidRDefault="00ED3FFC" w:rsidP="00ED3FFC">
      <w:pPr>
        <w:widowControl w:val="0"/>
        <w:spacing w:line="264" w:lineRule="auto"/>
        <w:ind w:firstLine="709"/>
        <w:outlineLvl w:val="2"/>
        <w:rPr>
          <w:u w:color="000000"/>
        </w:rPr>
      </w:pPr>
      <w:r w:rsidRPr="00ED3FFC">
        <w:rPr>
          <w:u w:color="000000"/>
        </w:rPr>
        <w:t>Примечание.</w:t>
      </w:r>
    </w:p>
    <w:p w:rsidR="00ED3FFC" w:rsidRPr="00ED3FFC" w:rsidRDefault="00ED3FFC" w:rsidP="00ED3FFC">
      <w:pPr>
        <w:widowControl w:val="0"/>
        <w:spacing w:line="264" w:lineRule="auto"/>
        <w:ind w:firstLine="709"/>
        <w:outlineLvl w:val="2"/>
        <w:rPr>
          <w:u w:color="000000"/>
        </w:rPr>
      </w:pPr>
      <w:r w:rsidRPr="00ED3FFC">
        <w:rPr>
          <w:u w:color="000000"/>
        </w:rPr>
        <w:t>Используемые сокращения:</w:t>
      </w:r>
    </w:p>
    <w:p w:rsidR="00ED3FFC" w:rsidRPr="00ED3FFC" w:rsidRDefault="00ED3FFC" w:rsidP="00ED3FFC">
      <w:pPr>
        <w:widowControl w:val="0"/>
        <w:spacing w:line="264" w:lineRule="auto"/>
        <w:ind w:firstLine="709"/>
        <w:rPr>
          <w:shd w:val="clear" w:color="auto" w:fill="A555FF"/>
        </w:rPr>
      </w:pPr>
      <w:r w:rsidRPr="00ED3FFC">
        <w:rPr>
          <w:u w:color="000000"/>
        </w:rPr>
        <w:t>МП – муниципальная программа;</w:t>
      </w:r>
    </w:p>
    <w:p w:rsidR="00ED3FFC" w:rsidRPr="00ED3FFC" w:rsidRDefault="00ED3FFC" w:rsidP="00ED3FFC">
      <w:pPr>
        <w:widowControl w:val="0"/>
        <w:spacing w:line="264" w:lineRule="auto"/>
        <w:ind w:firstLine="709"/>
        <w:rPr>
          <w:u w:color="000000"/>
        </w:rPr>
      </w:pPr>
      <w:r w:rsidRPr="00ED3FFC">
        <w:rPr>
          <w:u w:color="000000"/>
        </w:rPr>
        <w:t>ОКЕИ – Общероссийский классификатор единиц измерения</w:t>
      </w:r>
    </w:p>
    <w:p w:rsidR="00ED3FFC" w:rsidRPr="00ED3FFC" w:rsidRDefault="00ED3FFC" w:rsidP="00ED3FFC">
      <w:pPr>
        <w:widowControl w:val="0"/>
        <w:spacing w:line="264" w:lineRule="auto"/>
        <w:jc w:val="center"/>
        <w:outlineLvl w:val="2"/>
        <w:rPr>
          <w:sz w:val="28"/>
          <w:szCs w:val="28"/>
        </w:rPr>
      </w:pPr>
      <w:r w:rsidRPr="00ED3FFC">
        <w:rPr>
          <w:sz w:val="28"/>
          <w:szCs w:val="28"/>
        </w:rPr>
        <w:t>3. Перечень мероприятий (результатов) комплекса процессных мероприятий</w:t>
      </w:r>
    </w:p>
    <w:p w:rsidR="00ED3FFC" w:rsidRPr="00ED3FFC" w:rsidRDefault="00ED3FFC" w:rsidP="00ED3FFC">
      <w:pPr>
        <w:widowControl w:val="0"/>
        <w:spacing w:line="264"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976"/>
        <w:gridCol w:w="1701"/>
        <w:gridCol w:w="2694"/>
        <w:gridCol w:w="1275"/>
        <w:gridCol w:w="1276"/>
        <w:gridCol w:w="851"/>
        <w:gridCol w:w="850"/>
        <w:gridCol w:w="709"/>
        <w:gridCol w:w="709"/>
        <w:gridCol w:w="1134"/>
      </w:tblGrid>
      <w:tr w:rsidR="00ED3FFC" w:rsidRPr="00ED3FFC" w:rsidTr="002A1BC6">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 п/п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 xml:space="preserve">Наименование </w:t>
            </w:r>
          </w:p>
          <w:p w:rsidR="00ED3FFC" w:rsidRPr="00ED3FFC" w:rsidRDefault="00ED3FFC" w:rsidP="00ED3FFC">
            <w:pPr>
              <w:widowControl w:val="0"/>
              <w:spacing w:line="216" w:lineRule="auto"/>
              <w:jc w:val="center"/>
              <w:outlineLvl w:val="2"/>
            </w:pPr>
            <w:r w:rsidRPr="00ED3FFC">
              <w:t>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Тип мероприятия (результата)</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rPr>
                <w:lang w:val="en-US"/>
              </w:rPr>
            </w:pPr>
            <w:r w:rsidRPr="00ED3FFC">
              <w:t>Единица измерения</w:t>
            </w:r>
          </w:p>
          <w:p w:rsidR="00ED3FFC" w:rsidRPr="00ED3FFC" w:rsidRDefault="00ED3FFC" w:rsidP="00ED3FFC">
            <w:pPr>
              <w:widowControl w:val="0"/>
              <w:spacing w:line="216" w:lineRule="auto"/>
              <w:jc w:val="center"/>
              <w:outlineLvl w:val="2"/>
            </w:pPr>
            <w:r w:rsidRPr="00ED3FFC">
              <w:t>(по ОКЕИ)</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 xml:space="preserve">Значение результата </w:t>
            </w:r>
          </w:p>
          <w:p w:rsidR="00ED3FFC" w:rsidRPr="00ED3FFC" w:rsidRDefault="00ED3FFC" w:rsidP="00ED3FFC">
            <w:pPr>
              <w:widowControl w:val="0"/>
              <w:spacing w:line="216" w:lineRule="auto"/>
              <w:jc w:val="center"/>
              <w:outlineLvl w:val="2"/>
            </w:pPr>
            <w:r w:rsidRPr="00ED3FFC">
              <w:t>по годам реализации</w:t>
            </w:r>
          </w:p>
        </w:tc>
      </w:tr>
      <w:tr w:rsidR="00ED3FFC" w:rsidRPr="00ED3FFC" w:rsidTr="002A1BC6">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2030</w:t>
            </w:r>
          </w:p>
          <w:p w:rsidR="00ED3FFC" w:rsidRPr="00ED3FFC" w:rsidRDefault="00ED3FFC" w:rsidP="00ED3FFC">
            <w:pPr>
              <w:widowControl w:val="0"/>
              <w:spacing w:line="216" w:lineRule="auto"/>
              <w:jc w:val="center"/>
              <w:outlineLvl w:val="2"/>
            </w:pPr>
            <w:r w:rsidRPr="00ED3FFC">
              <w:t>(справо</w:t>
            </w:r>
            <w:r w:rsidRPr="00ED3FFC">
              <w:rPr>
                <w:lang w:val="en-US"/>
              </w:rPr>
              <w:t>-</w:t>
            </w:r>
            <w:r w:rsidRPr="00ED3FFC">
              <w:t>чно)</w:t>
            </w:r>
          </w:p>
        </w:tc>
      </w:tr>
    </w:tbl>
    <w:p w:rsidR="00ED3FFC" w:rsidRPr="00ED3FFC" w:rsidRDefault="00ED3FFC" w:rsidP="00ED3FFC">
      <w:pPr>
        <w:spacing w:line="264" w:lineRule="auto"/>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976"/>
        <w:gridCol w:w="1701"/>
        <w:gridCol w:w="2694"/>
        <w:gridCol w:w="1275"/>
        <w:gridCol w:w="1276"/>
        <w:gridCol w:w="851"/>
        <w:gridCol w:w="850"/>
        <w:gridCol w:w="709"/>
        <w:gridCol w:w="709"/>
        <w:gridCol w:w="1134"/>
      </w:tblGrid>
      <w:tr w:rsidR="00ED3FFC" w:rsidRPr="00ED3FFC" w:rsidTr="002A1BC6">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3</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11</w:t>
            </w:r>
          </w:p>
        </w:tc>
      </w:tr>
      <w:tr w:rsidR="00ED3FFC" w:rsidRPr="00ED3FFC" w:rsidTr="002A1BC6">
        <w:tc>
          <w:tcPr>
            <w:tcW w:w="1470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pPr>
            <w:r w:rsidRPr="00ED3FFC">
              <w:t>1. Задача комплекса процессных мероприятий «Усовершенствованы механизмы неформального образования, поддержки социально значимых инициатив, продвижения осознанного подхода к жизни, традиционных семейных ценностей и образа молодой семьи, социальной интеграции, развития творческой активности в молодежной среде»</w:t>
            </w:r>
          </w:p>
        </w:tc>
      </w:tr>
      <w:tr w:rsidR="00ED3FFC" w:rsidRPr="00ED3FFC" w:rsidTr="002A1BC6">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1.1.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2C41" w:rsidRDefault="00772C41" w:rsidP="00ED3FFC">
            <w:pPr>
              <w:autoSpaceDE w:val="0"/>
              <w:autoSpaceDN w:val="0"/>
              <w:adjustRightInd w:val="0"/>
              <w:rPr>
                <w:color w:val="000000"/>
              </w:rPr>
            </w:pPr>
            <w:r>
              <w:rPr>
                <w:color w:val="000000"/>
              </w:rPr>
              <w:t>Мероприятие (результат) 1.1</w:t>
            </w:r>
          </w:p>
          <w:p w:rsidR="00ED3FFC" w:rsidRPr="00ED3FFC" w:rsidRDefault="00ED3FFC" w:rsidP="00ED3FFC">
            <w:pPr>
              <w:autoSpaceDE w:val="0"/>
              <w:autoSpaceDN w:val="0"/>
              <w:adjustRightInd w:val="0"/>
              <w:rPr>
                <w:color w:val="000000"/>
              </w:rPr>
            </w:pPr>
            <w:r w:rsidRPr="00ED3FFC">
              <w:rPr>
                <w:color w:val="000000"/>
              </w:rPr>
              <w:t xml:space="preserve">Обеспечение проведения мероприятий по вовлечению молодежи в социальную практику, поддержке молодежных инициатив </w:t>
            </w:r>
          </w:p>
          <w:p w:rsidR="00ED3FFC" w:rsidRPr="00ED3FFC" w:rsidRDefault="00ED3FFC" w:rsidP="00ED3FFC">
            <w:pPr>
              <w:widowControl w:val="0"/>
              <w:spacing w:line="216" w:lineRule="auto"/>
              <w:outlineLvl w:val="2"/>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pPr>
            <w:r w:rsidRPr="00ED3FFC">
              <w:t xml:space="preserve">приобретение товаров, работ </w:t>
            </w:r>
          </w:p>
          <w:p w:rsidR="00ED3FFC" w:rsidRPr="00ED3FFC" w:rsidRDefault="00ED3FFC" w:rsidP="00ED3FFC">
            <w:pPr>
              <w:widowControl w:val="0"/>
              <w:spacing w:line="216" w:lineRule="auto"/>
            </w:pPr>
            <w:r w:rsidRPr="00ED3FFC">
              <w:t>и услуг</w:t>
            </w:r>
          </w:p>
          <w:p w:rsidR="00ED3FFC" w:rsidRPr="00ED3FFC" w:rsidRDefault="00ED3FFC" w:rsidP="00ED3FFC">
            <w:pPr>
              <w:widowControl w:val="0"/>
              <w:spacing w:line="216" w:lineRule="auto"/>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autoSpaceDE w:val="0"/>
              <w:autoSpaceDN w:val="0"/>
              <w:adjustRightInd w:val="0"/>
              <w:rPr>
                <w:color w:val="000000"/>
                <w:sz w:val="24"/>
                <w:szCs w:val="24"/>
              </w:rPr>
            </w:pPr>
            <w:r w:rsidRPr="00ED3FFC">
              <w:rPr>
                <w:color w:val="000000"/>
              </w:rPr>
              <w:t>совершенствование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16" w:lineRule="auto"/>
              <w:jc w:val="center"/>
            </w:pPr>
            <w:r w:rsidRPr="00ED3FFC">
              <w:t>процентов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pPr>
            <w:r w:rsidRPr="00ED3FFC">
              <w:t>42,0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pPr>
            <w:r w:rsidRPr="00ED3FFC">
              <w:t>2022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pPr>
            <w:r w:rsidRPr="00ED3FFC">
              <w:t>54,0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pPr>
            <w:r w:rsidRPr="00ED3FFC">
              <w:t>58,0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pPr>
            <w:r w:rsidRPr="00ED3FFC">
              <w:t>62,0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pPr>
            <w:r w:rsidRPr="00ED3FFC">
              <w:t>70,0</w:t>
            </w:r>
          </w:p>
        </w:tc>
      </w:tr>
    </w:tbl>
    <w:p w:rsidR="00ED3FFC" w:rsidRPr="00ED3FFC" w:rsidRDefault="00ED3FFC" w:rsidP="00ED3FFC">
      <w:pPr>
        <w:widowControl w:val="0"/>
        <w:spacing w:line="216" w:lineRule="auto"/>
        <w:ind w:firstLine="709"/>
        <w:outlineLvl w:val="2"/>
      </w:pPr>
      <w:r w:rsidRPr="00ED3FFC">
        <w:t>Примечание.</w:t>
      </w:r>
    </w:p>
    <w:p w:rsidR="00ED3FFC" w:rsidRPr="00ED3FFC" w:rsidRDefault="00ED3FFC" w:rsidP="00ED3FFC">
      <w:pPr>
        <w:widowControl w:val="0"/>
        <w:spacing w:line="216" w:lineRule="auto"/>
        <w:ind w:firstLine="709"/>
        <w:outlineLvl w:val="2"/>
      </w:pPr>
      <w:r w:rsidRPr="00ED3FFC">
        <w:t>Используемые сокращения:</w:t>
      </w:r>
    </w:p>
    <w:p w:rsidR="00ED3FFC" w:rsidRPr="00ED3FFC" w:rsidRDefault="00ED3FFC" w:rsidP="00ED3FFC">
      <w:pPr>
        <w:widowControl w:val="0"/>
        <w:spacing w:line="216" w:lineRule="auto"/>
        <w:ind w:firstLine="709"/>
        <w:outlineLvl w:val="2"/>
      </w:pPr>
      <w:r w:rsidRPr="00ED3FFC">
        <w:t>ОКЕИ – Общероссийский классификатор единиц измерения.</w:t>
      </w:r>
    </w:p>
    <w:p w:rsidR="00ED3FFC" w:rsidRPr="00ED3FFC" w:rsidRDefault="00ED3FFC" w:rsidP="00ED3FFC">
      <w:pPr>
        <w:widowControl w:val="0"/>
        <w:spacing w:line="216" w:lineRule="auto"/>
        <w:jc w:val="center"/>
        <w:outlineLvl w:val="2"/>
        <w:rPr>
          <w:sz w:val="28"/>
          <w:szCs w:val="28"/>
        </w:rPr>
      </w:pPr>
    </w:p>
    <w:p w:rsidR="00ED3FFC" w:rsidRPr="00ED3FFC" w:rsidRDefault="00ED3FFC" w:rsidP="00ED3FFC">
      <w:pPr>
        <w:widowControl w:val="0"/>
        <w:spacing w:line="216" w:lineRule="auto"/>
        <w:jc w:val="center"/>
        <w:outlineLvl w:val="2"/>
        <w:rPr>
          <w:sz w:val="28"/>
          <w:szCs w:val="28"/>
        </w:rPr>
      </w:pPr>
      <w:r w:rsidRPr="00ED3FFC">
        <w:rPr>
          <w:sz w:val="28"/>
          <w:szCs w:val="28"/>
        </w:rPr>
        <w:t>4. Параметры финансового обеспечения комплекса процессных мероприятий</w:t>
      </w:r>
    </w:p>
    <w:p w:rsidR="00ED3FFC" w:rsidRPr="00ED3FFC" w:rsidRDefault="00ED3FFC" w:rsidP="00ED3FFC">
      <w:pPr>
        <w:widowControl w:val="0"/>
        <w:spacing w:line="216" w:lineRule="auto"/>
        <w:jc w:val="center"/>
        <w:outlineLvl w:val="2"/>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103"/>
        <w:gridCol w:w="3402"/>
        <w:gridCol w:w="1275"/>
        <w:gridCol w:w="1418"/>
        <w:gridCol w:w="1276"/>
        <w:gridCol w:w="1701"/>
      </w:tblGrid>
      <w:tr w:rsidR="00ED3FFC" w:rsidRPr="00ED3FFC" w:rsidTr="002A1BC6">
        <w:trPr>
          <w:tblHead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w:t>
            </w:r>
          </w:p>
          <w:p w:rsidR="00ED3FFC" w:rsidRPr="00ED3FFC" w:rsidRDefault="00ED3FFC" w:rsidP="00ED3FFC">
            <w:pPr>
              <w:widowControl w:val="0"/>
              <w:spacing w:line="216" w:lineRule="auto"/>
              <w:jc w:val="center"/>
              <w:outlineLvl w:val="2"/>
            </w:pPr>
            <w:r w:rsidRPr="00ED3FFC">
              <w:t>п/п</w:t>
            </w:r>
          </w:p>
        </w:tc>
        <w:tc>
          <w:tcPr>
            <w:tcW w:w="51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spacing w:line="216" w:lineRule="auto"/>
              <w:jc w:val="center"/>
            </w:pPr>
            <w:r w:rsidRPr="00ED3FFC">
              <w:t xml:space="preserve">Наименование комплекса процессных мероприятий, </w:t>
            </w:r>
          </w:p>
          <w:p w:rsidR="00ED3FFC" w:rsidRPr="00ED3FFC" w:rsidRDefault="00ED3FFC" w:rsidP="00ED3FFC">
            <w:pPr>
              <w:spacing w:line="216" w:lineRule="auto"/>
              <w:jc w:val="center"/>
            </w:pPr>
            <w:r w:rsidRPr="00ED3FFC">
              <w:t xml:space="preserve">мероприятия (результата), источник финансового обеспечения </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 xml:space="preserve">Код бюджетной </w:t>
            </w:r>
          </w:p>
          <w:p w:rsidR="00ED3FFC" w:rsidRPr="00ED3FFC" w:rsidRDefault="00ED3FFC" w:rsidP="00ED3FFC">
            <w:pPr>
              <w:widowControl w:val="0"/>
              <w:spacing w:line="216" w:lineRule="auto"/>
              <w:jc w:val="center"/>
              <w:outlineLvl w:val="2"/>
            </w:pPr>
            <w:r w:rsidRPr="00ED3FFC">
              <w:t>классификации расходов</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Объем расходов по годам реализации (тыс. рублей)</w:t>
            </w:r>
          </w:p>
        </w:tc>
      </w:tr>
      <w:tr w:rsidR="00ED3FFC" w:rsidRPr="00ED3FFC" w:rsidTr="002A1BC6">
        <w:trPr>
          <w:tblHead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51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spacing w:line="216" w:lineRule="auto"/>
              <w:jc w:val="center"/>
            </w:pPr>
            <w:r w:rsidRPr="00ED3FFC">
              <w:t>2027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Всего</w:t>
            </w:r>
          </w:p>
        </w:tc>
      </w:tr>
    </w:tbl>
    <w:p w:rsidR="00ED3FFC" w:rsidRPr="00ED3FFC" w:rsidRDefault="00ED3FFC" w:rsidP="00ED3FFC">
      <w:pPr>
        <w:widowControl w:val="0"/>
        <w:tabs>
          <w:tab w:val="left" w:pos="11057"/>
        </w:tabs>
        <w:rPr>
          <w:b/>
          <w:sz w:val="2"/>
          <w:szCs w:val="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103"/>
        <w:gridCol w:w="3402"/>
        <w:gridCol w:w="1275"/>
        <w:gridCol w:w="1418"/>
        <w:gridCol w:w="1276"/>
        <w:gridCol w:w="1701"/>
      </w:tblGrid>
      <w:tr w:rsidR="00ED3FFC" w:rsidRPr="00ED3FFC" w:rsidTr="002A1BC6">
        <w:trPr>
          <w:trHeight w:val="200"/>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7</w:t>
            </w:r>
          </w:p>
        </w:tc>
      </w:tr>
      <w:tr w:rsidR="00ED3FFC" w:rsidRPr="00ED3FFC" w:rsidTr="002A1BC6">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outlineLvl w:val="2"/>
            </w:pPr>
            <w:r w:rsidRPr="00ED3FFC">
              <w:t>Комплекс процессных мероприятий «Поддержка молодежных инициатив» (всего), в том числе:</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290675" w:rsidP="00ED3FFC">
            <w:pPr>
              <w:widowControl w:val="0"/>
              <w:spacing w:line="216" w:lineRule="auto"/>
              <w:jc w:val="center"/>
              <w:outlineLvl w:val="2"/>
            </w:pPr>
            <w:r>
              <w:t>1</w:t>
            </w:r>
            <w:r w:rsidR="00ED3FFC" w:rsidRPr="00ED3FFC">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290675" w:rsidP="00ED3FFC">
            <w:pPr>
              <w:widowControl w:val="0"/>
              <w:spacing w:line="216" w:lineRule="auto"/>
              <w:jc w:val="center"/>
              <w:outlineLvl w:val="2"/>
            </w:pPr>
            <w:r>
              <w:t>1</w:t>
            </w:r>
            <w:r w:rsidR="00ED3FFC" w:rsidRPr="00ED3FFC">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290675" w:rsidP="00ED3FFC">
            <w:pPr>
              <w:widowControl w:val="0"/>
              <w:spacing w:line="216" w:lineRule="auto"/>
              <w:jc w:val="center"/>
              <w:outlineLvl w:val="2"/>
            </w:pPr>
            <w:r>
              <w:t>1</w:t>
            </w:r>
            <w:r w:rsidR="00ED3FFC" w:rsidRPr="00ED3FFC">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290675" w:rsidP="00ED3FFC">
            <w:pPr>
              <w:widowControl w:val="0"/>
              <w:spacing w:line="216" w:lineRule="auto"/>
              <w:jc w:val="center"/>
              <w:outlineLvl w:val="2"/>
            </w:pPr>
            <w:r>
              <w:t>3</w:t>
            </w:r>
            <w:r w:rsidR="00ED3FFC" w:rsidRPr="00ED3FFC">
              <w:t>,0</w:t>
            </w:r>
          </w:p>
        </w:tc>
      </w:tr>
      <w:tr w:rsidR="00ED3FFC" w:rsidRPr="00ED3FFC" w:rsidTr="002A1BC6">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772C41">
            <w:pPr>
              <w:spacing w:line="216" w:lineRule="auto"/>
            </w:pPr>
            <w:r w:rsidRPr="00ED3FFC">
              <w:t xml:space="preserve">бюджет </w:t>
            </w:r>
            <w:r w:rsidR="00772C41">
              <w:t>поселения</w:t>
            </w: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290675" w:rsidP="00ED3FFC">
            <w:pPr>
              <w:spacing w:line="216" w:lineRule="auto"/>
              <w:jc w:val="center"/>
            </w:pPr>
            <w:r>
              <w:t>1</w:t>
            </w:r>
            <w:r w:rsidR="00ED3FFC" w:rsidRPr="00ED3FFC">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90675" w:rsidP="00ED3FFC">
            <w:pPr>
              <w:widowControl w:val="0"/>
              <w:spacing w:line="216" w:lineRule="auto"/>
              <w:jc w:val="center"/>
            </w:pPr>
            <w:r>
              <w:t>1</w:t>
            </w:r>
            <w:r w:rsidR="00ED3FFC" w:rsidRPr="00ED3FFC">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90675" w:rsidP="00ED3FFC">
            <w:pPr>
              <w:spacing w:line="216" w:lineRule="auto"/>
              <w:jc w:val="center"/>
            </w:pPr>
            <w:r>
              <w:t>1</w:t>
            </w:r>
            <w:r w:rsidR="00ED3FFC" w:rsidRPr="00ED3FFC">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90675" w:rsidP="00ED3FFC">
            <w:pPr>
              <w:widowControl w:val="0"/>
              <w:spacing w:line="216" w:lineRule="auto"/>
              <w:jc w:val="center"/>
            </w:pPr>
            <w:r>
              <w:t>3</w:t>
            </w:r>
            <w:r w:rsidR="00ED3FFC" w:rsidRPr="00ED3FFC">
              <w:t>,0</w:t>
            </w:r>
          </w:p>
        </w:tc>
      </w:tr>
      <w:tr w:rsidR="00ED3FFC" w:rsidRPr="00ED3FFC" w:rsidTr="002A1BC6">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16" w:lineRule="auto"/>
              <w:jc w:val="center"/>
              <w:outlineLvl w:val="2"/>
            </w:pPr>
            <w:r w:rsidRPr="00ED3FFC">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2C41" w:rsidRDefault="00ED3FFC" w:rsidP="00ED3FFC">
            <w:pPr>
              <w:autoSpaceDE w:val="0"/>
              <w:autoSpaceDN w:val="0"/>
              <w:adjustRightInd w:val="0"/>
              <w:rPr>
                <w:color w:val="000000"/>
              </w:rPr>
            </w:pPr>
            <w:r w:rsidRPr="00ED3FFC">
              <w:rPr>
                <w:color w:val="000000"/>
              </w:rPr>
              <w:t xml:space="preserve">Мероприятие (результат) </w:t>
            </w:r>
            <w:r w:rsidR="00772C41">
              <w:rPr>
                <w:color w:val="000000"/>
              </w:rPr>
              <w:t>1.</w:t>
            </w:r>
            <w:r w:rsidRPr="00ED3FFC">
              <w:rPr>
                <w:color w:val="000000"/>
              </w:rPr>
              <w:t xml:space="preserve">1 </w:t>
            </w:r>
          </w:p>
          <w:p w:rsidR="00ED3FFC" w:rsidRPr="00ED3FFC" w:rsidRDefault="00ED3FFC" w:rsidP="00ED3FFC">
            <w:pPr>
              <w:autoSpaceDE w:val="0"/>
              <w:autoSpaceDN w:val="0"/>
              <w:adjustRightInd w:val="0"/>
              <w:rPr>
                <w:color w:val="000000"/>
              </w:rPr>
            </w:pPr>
            <w:r w:rsidRPr="00ED3FFC">
              <w:rPr>
                <w:color w:val="000000"/>
              </w:rPr>
              <w:t>Обеспечение проведения мероприятий по вовлечению молодежи в социальную практику, поддержке молодежных инициатив</w:t>
            </w:r>
          </w:p>
          <w:p w:rsidR="00ED3FFC" w:rsidRPr="00ED3FFC" w:rsidRDefault="00ED3FFC" w:rsidP="00ED3FFC">
            <w:pPr>
              <w:widowControl w:val="0"/>
              <w:spacing w:line="216" w:lineRule="auto"/>
              <w:outlineLvl w:val="2"/>
            </w:pPr>
            <w:r w:rsidRPr="00ED3FFC">
              <w:t>(всего), в том числе:</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90675" w:rsidP="00290675">
            <w:pPr>
              <w:widowControl w:val="0"/>
              <w:spacing w:line="216" w:lineRule="auto"/>
              <w:jc w:val="center"/>
              <w:outlineLvl w:val="2"/>
            </w:pPr>
            <w:r>
              <w:t>951</w:t>
            </w:r>
            <w:r w:rsidR="00ED3FFC" w:rsidRPr="00ED3FFC">
              <w:t xml:space="preserve"> 0707 </w:t>
            </w:r>
            <w:r>
              <w:t>12</w:t>
            </w:r>
            <w:r w:rsidR="00ED3FFC" w:rsidRPr="00ED3FFC">
              <w:t xml:space="preserve"> 4 01 </w:t>
            </w:r>
            <w:r>
              <w:t>26520</w:t>
            </w:r>
            <w:r w:rsidR="00ED3FFC" w:rsidRPr="00ED3FFC">
              <w:t xml:space="preserve"> 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290675" w:rsidP="00ED3FFC">
            <w:pPr>
              <w:widowControl w:val="0"/>
              <w:spacing w:line="216" w:lineRule="auto"/>
              <w:jc w:val="center"/>
              <w:outlineLvl w:val="2"/>
            </w:pPr>
            <w:r>
              <w:t>1</w:t>
            </w:r>
            <w:r w:rsidR="00ED3FFC" w:rsidRPr="00ED3FFC">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290675" w:rsidP="00ED3FFC">
            <w:pPr>
              <w:widowControl w:val="0"/>
              <w:spacing w:line="216" w:lineRule="auto"/>
              <w:jc w:val="center"/>
              <w:outlineLvl w:val="2"/>
            </w:pPr>
            <w:r>
              <w:t>1</w:t>
            </w:r>
            <w:r w:rsidR="00ED3FFC" w:rsidRPr="00ED3FFC">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290675" w:rsidP="00ED3FFC">
            <w:pPr>
              <w:widowControl w:val="0"/>
              <w:spacing w:line="216" w:lineRule="auto"/>
              <w:jc w:val="center"/>
              <w:outlineLvl w:val="2"/>
            </w:pPr>
            <w:r>
              <w:t>1</w:t>
            </w:r>
            <w:r w:rsidR="00ED3FFC" w:rsidRPr="00ED3FFC">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290675" w:rsidP="00ED3FFC">
            <w:pPr>
              <w:widowControl w:val="0"/>
              <w:spacing w:line="216" w:lineRule="auto"/>
              <w:jc w:val="center"/>
              <w:outlineLvl w:val="2"/>
            </w:pPr>
            <w:r>
              <w:t>3</w:t>
            </w:r>
            <w:r w:rsidR="00ED3FFC" w:rsidRPr="00ED3FFC">
              <w:t>,0</w:t>
            </w:r>
          </w:p>
        </w:tc>
      </w:tr>
      <w:tr w:rsidR="00ED3FFC" w:rsidRPr="00ED3FFC" w:rsidTr="002A1BC6">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290675">
            <w:pPr>
              <w:spacing w:line="216" w:lineRule="auto"/>
            </w:pPr>
            <w:r w:rsidRPr="00ED3FFC">
              <w:t xml:space="preserve">бюджет </w:t>
            </w:r>
            <w:r w:rsidR="00290675">
              <w:t>поселения</w:t>
            </w: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290675" w:rsidP="00ED3FFC">
            <w:pPr>
              <w:spacing w:line="216" w:lineRule="auto"/>
              <w:jc w:val="center"/>
            </w:pPr>
            <w:r>
              <w:t>1</w:t>
            </w:r>
            <w:r w:rsidR="00ED3FFC" w:rsidRPr="00ED3FFC">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90675" w:rsidP="00ED3FFC">
            <w:pPr>
              <w:widowControl w:val="0"/>
              <w:spacing w:line="216" w:lineRule="auto"/>
              <w:jc w:val="center"/>
            </w:pPr>
            <w:r>
              <w:t>1</w:t>
            </w:r>
            <w:r w:rsidR="00ED3FFC" w:rsidRPr="00ED3FFC">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90675" w:rsidP="00ED3FFC">
            <w:pPr>
              <w:spacing w:line="216" w:lineRule="auto"/>
              <w:jc w:val="center"/>
            </w:pPr>
            <w:r>
              <w:t>1</w:t>
            </w:r>
            <w:r w:rsidR="00ED3FFC" w:rsidRPr="00ED3FFC">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90675" w:rsidP="00ED3FFC">
            <w:pPr>
              <w:widowControl w:val="0"/>
              <w:spacing w:line="216" w:lineRule="auto"/>
              <w:jc w:val="center"/>
            </w:pPr>
            <w:r>
              <w:t>3</w:t>
            </w:r>
            <w:r w:rsidR="00ED3FFC" w:rsidRPr="00ED3FFC">
              <w:t>,0</w:t>
            </w:r>
          </w:p>
        </w:tc>
      </w:tr>
    </w:tbl>
    <w:p w:rsidR="00ED3FFC" w:rsidRPr="00ED3FFC" w:rsidRDefault="00ED3FFC" w:rsidP="00ED3FFC">
      <w:pPr>
        <w:widowControl w:val="0"/>
        <w:spacing w:line="216" w:lineRule="auto"/>
        <w:ind w:firstLine="709"/>
        <w:outlineLvl w:val="2"/>
      </w:pPr>
    </w:p>
    <w:p w:rsidR="00ED3FFC" w:rsidRPr="00ED3FFC" w:rsidRDefault="00ED3FFC" w:rsidP="00ED3FFC">
      <w:pPr>
        <w:widowControl w:val="0"/>
        <w:spacing w:line="216" w:lineRule="auto"/>
        <w:ind w:firstLine="709"/>
        <w:outlineLvl w:val="2"/>
      </w:pPr>
      <w:r w:rsidRPr="00ED3FFC">
        <w:t>Примечание.</w:t>
      </w:r>
    </w:p>
    <w:p w:rsidR="00ED3FFC" w:rsidRPr="00ED3FFC" w:rsidRDefault="00ED3FFC" w:rsidP="00ED3FFC">
      <w:pPr>
        <w:widowControl w:val="0"/>
        <w:spacing w:line="216" w:lineRule="auto"/>
        <w:ind w:firstLine="709"/>
        <w:outlineLvl w:val="2"/>
      </w:pPr>
      <w:r w:rsidRPr="00ED3FFC">
        <w:t>Используемые сокращения:</w:t>
      </w:r>
    </w:p>
    <w:p w:rsidR="00ED3FFC" w:rsidRPr="00ED3FFC" w:rsidRDefault="00ED3FFC" w:rsidP="00ED3FFC">
      <w:pPr>
        <w:tabs>
          <w:tab w:val="left" w:pos="851"/>
          <w:tab w:val="left" w:pos="11057"/>
        </w:tabs>
        <w:spacing w:line="216" w:lineRule="auto"/>
        <w:ind w:firstLine="709"/>
      </w:pPr>
      <w:r w:rsidRPr="00ED3FFC">
        <w:t>Х – данные ячейки не заполняются.</w:t>
      </w:r>
    </w:p>
    <w:p w:rsidR="00ED3FFC" w:rsidRPr="00ED3FFC" w:rsidRDefault="00ED3FFC" w:rsidP="00ED3FFC">
      <w:pPr>
        <w:widowControl w:val="0"/>
        <w:tabs>
          <w:tab w:val="left" w:pos="851"/>
          <w:tab w:val="left" w:pos="11057"/>
        </w:tabs>
        <w:spacing w:line="228" w:lineRule="auto"/>
        <w:jc w:val="center"/>
        <w:rPr>
          <w:sz w:val="28"/>
          <w:szCs w:val="28"/>
        </w:rPr>
      </w:pPr>
    </w:p>
    <w:p w:rsidR="00290675" w:rsidRDefault="00290675" w:rsidP="00290675">
      <w:pPr>
        <w:widowControl w:val="0"/>
        <w:tabs>
          <w:tab w:val="left" w:pos="851"/>
          <w:tab w:val="left" w:pos="11057"/>
        </w:tabs>
        <w:spacing w:line="228" w:lineRule="auto"/>
        <w:rPr>
          <w:sz w:val="28"/>
          <w:szCs w:val="28"/>
        </w:rPr>
      </w:pPr>
    </w:p>
    <w:p w:rsidR="00ED3FFC" w:rsidRPr="00ED3FFC" w:rsidRDefault="00290675" w:rsidP="00290675">
      <w:pPr>
        <w:widowControl w:val="0"/>
        <w:tabs>
          <w:tab w:val="left" w:pos="851"/>
          <w:tab w:val="left" w:pos="11057"/>
        </w:tabs>
        <w:spacing w:line="228" w:lineRule="auto"/>
        <w:rPr>
          <w:sz w:val="28"/>
          <w:szCs w:val="28"/>
        </w:rPr>
      </w:pPr>
      <w:r>
        <w:rPr>
          <w:sz w:val="28"/>
          <w:szCs w:val="28"/>
        </w:rPr>
        <w:t xml:space="preserve">                                                </w:t>
      </w:r>
      <w:r w:rsidR="00ED3FFC" w:rsidRPr="00ED3FFC">
        <w:rPr>
          <w:sz w:val="28"/>
          <w:szCs w:val="28"/>
        </w:rPr>
        <w:t>5. План реализации комплекса процессных мероприятий на 2025-2027 годы</w:t>
      </w:r>
    </w:p>
    <w:p w:rsidR="00ED3FFC" w:rsidRPr="00ED3FFC" w:rsidRDefault="00ED3FFC" w:rsidP="00ED3FFC">
      <w:pPr>
        <w:widowControl w:val="0"/>
        <w:tabs>
          <w:tab w:val="left" w:pos="851"/>
          <w:tab w:val="left" w:pos="11057"/>
        </w:tabs>
        <w:spacing w:line="228" w:lineRule="auto"/>
        <w:jc w:val="center"/>
        <w:rPr>
          <w:sz w:val="28"/>
          <w:szCs w:val="28"/>
        </w:rPr>
      </w:pPr>
    </w:p>
    <w:tbl>
      <w:tblPr>
        <w:tblW w:w="0" w:type="auto"/>
        <w:tblLayout w:type="fixed"/>
        <w:tblCellMar>
          <w:left w:w="57" w:type="dxa"/>
          <w:right w:w="57" w:type="dxa"/>
        </w:tblCellMar>
        <w:tblLook w:val="04A0"/>
      </w:tblPr>
      <w:tblGrid>
        <w:gridCol w:w="624"/>
        <w:gridCol w:w="3544"/>
        <w:gridCol w:w="1701"/>
        <w:gridCol w:w="4253"/>
        <w:gridCol w:w="2551"/>
        <w:gridCol w:w="1985"/>
      </w:tblGrid>
      <w:tr w:rsidR="00ED3FFC" w:rsidRPr="00ED3FFC" w:rsidTr="002A1BC6">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 xml:space="preserve">№ </w:t>
            </w:r>
          </w:p>
          <w:p w:rsidR="00ED3FFC" w:rsidRPr="00ED3FFC" w:rsidRDefault="00ED3FFC" w:rsidP="00ED3FFC">
            <w:pPr>
              <w:widowControl w:val="0"/>
              <w:tabs>
                <w:tab w:val="left" w:pos="11057"/>
              </w:tabs>
              <w:spacing w:line="228" w:lineRule="auto"/>
              <w:jc w:val="center"/>
            </w:pPr>
            <w:r w:rsidRPr="00ED3FFC">
              <w:t>п/п</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Наименование мероприятия (результата),</w:t>
            </w:r>
          </w:p>
          <w:p w:rsidR="00ED3FFC" w:rsidRPr="00ED3FFC" w:rsidRDefault="00ED3FFC" w:rsidP="00ED3FFC">
            <w:pPr>
              <w:widowControl w:val="0"/>
              <w:tabs>
                <w:tab w:val="left" w:pos="11057"/>
              </w:tabs>
              <w:spacing w:line="228" w:lineRule="auto"/>
              <w:jc w:val="center"/>
            </w:pPr>
            <w:r w:rsidRPr="00ED3FFC">
              <w:t>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Дата наступления контрольной точки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Ответственный исполнитель</w:t>
            </w:r>
          </w:p>
          <w:p w:rsidR="00ED3FFC" w:rsidRPr="00ED3FFC" w:rsidRDefault="00ED3FFC" w:rsidP="00ED3FFC">
            <w:pPr>
              <w:widowControl w:val="0"/>
              <w:tabs>
                <w:tab w:val="left" w:pos="11057"/>
              </w:tabs>
              <w:spacing w:line="228" w:lineRule="auto"/>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Вид подтверждающего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Информационная система</w:t>
            </w:r>
          </w:p>
          <w:p w:rsidR="00ED3FFC" w:rsidRPr="00ED3FFC" w:rsidRDefault="00ED3FFC" w:rsidP="00ED3FFC">
            <w:pPr>
              <w:widowControl w:val="0"/>
              <w:tabs>
                <w:tab w:val="left" w:pos="11057"/>
              </w:tabs>
              <w:spacing w:line="228" w:lineRule="auto"/>
              <w:jc w:val="center"/>
            </w:pPr>
            <w:r w:rsidRPr="00ED3FFC">
              <w:t>(источник данных)</w:t>
            </w:r>
          </w:p>
        </w:tc>
      </w:tr>
    </w:tbl>
    <w:p w:rsidR="00ED3FFC" w:rsidRPr="00ED3FFC" w:rsidRDefault="00ED3FFC" w:rsidP="00ED3FFC">
      <w:pPr>
        <w:spacing w:line="228" w:lineRule="auto"/>
        <w:rPr>
          <w:sz w:val="2"/>
          <w:szCs w:val="2"/>
        </w:rPr>
      </w:pPr>
    </w:p>
    <w:tbl>
      <w:tblPr>
        <w:tblW w:w="14800" w:type="dxa"/>
        <w:tblLayout w:type="fixed"/>
        <w:tblCellMar>
          <w:left w:w="57" w:type="dxa"/>
          <w:right w:w="57" w:type="dxa"/>
        </w:tblCellMar>
        <w:tblLook w:val="04A0"/>
      </w:tblPr>
      <w:tblGrid>
        <w:gridCol w:w="624"/>
        <w:gridCol w:w="3544"/>
        <w:gridCol w:w="1843"/>
        <w:gridCol w:w="4253"/>
        <w:gridCol w:w="2551"/>
        <w:gridCol w:w="1985"/>
      </w:tblGrid>
      <w:tr w:rsidR="00ED3FFC" w:rsidRPr="00ED3FFC" w:rsidTr="00E701FE">
        <w:trPr>
          <w:tblHeader/>
        </w:trPr>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6</w:t>
            </w:r>
          </w:p>
        </w:tc>
      </w:tr>
      <w:tr w:rsidR="00ED3FFC" w:rsidRPr="00ED3FFC" w:rsidTr="00E701FE">
        <w:tc>
          <w:tcPr>
            <w:tcW w:w="14800"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ED3FFC" w:rsidP="00ED3FFC">
            <w:pPr>
              <w:widowControl w:val="0"/>
              <w:spacing w:line="228" w:lineRule="auto"/>
              <w:jc w:val="center"/>
            </w:pPr>
            <w:r w:rsidRPr="00ED3FFC">
              <w:t>1. Задача комплекса процессных мероприятий «Усовершенствованы механизмы неформального образования, поддержки социально значимых инициатив, продвижения осознанного подхода к жизни, традиционных семейных ценностей и образа молодой семьи, социальной интеграции, развития творческой активности в молодежной среде»</w:t>
            </w:r>
          </w:p>
        </w:tc>
      </w:tr>
      <w:tr w:rsidR="00ED3FFC" w:rsidRPr="00ED3FFC" w:rsidTr="00E701FE">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1.1.</w:t>
            </w:r>
          </w:p>
        </w:tc>
        <w:tc>
          <w:tcPr>
            <w:tcW w:w="35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ED3FFC" w:rsidP="00ED3FFC">
            <w:pPr>
              <w:widowControl w:val="0"/>
              <w:spacing w:line="228" w:lineRule="auto"/>
            </w:pPr>
            <w:r w:rsidRPr="00ED3FFC">
              <w:t>Мероприятие (результат) 1</w:t>
            </w:r>
            <w:r w:rsidR="00577B01">
              <w:t>.1</w:t>
            </w:r>
          </w:p>
          <w:p w:rsidR="00ED3FFC" w:rsidRPr="00ED3FFC" w:rsidRDefault="00ED3FFC" w:rsidP="00577B01">
            <w:pPr>
              <w:widowControl w:val="0"/>
              <w:spacing w:line="228" w:lineRule="auto"/>
            </w:pPr>
            <w:r w:rsidRPr="00ED3FFC">
              <w:t>Обеспечение проведения мероприятий по вовлечению молодежи в социальную практику, поддержке молодежных инициатив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Х</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577B01" w:rsidP="00ED3FFC">
            <w:pPr>
              <w:widowControl w:val="0"/>
              <w:tabs>
                <w:tab w:val="left" w:pos="11057"/>
              </w:tabs>
              <w:spacing w:line="228" w:lineRule="auto"/>
              <w:jc w:val="center"/>
            </w:pPr>
            <w:r>
              <w:rPr>
                <w:kern w:val="2"/>
              </w:rPr>
              <w:t>старший инспектор по вопросам спорта и делам молодежи</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AF7200" w:rsidP="00ED3FFC">
            <w:pPr>
              <w:widowControl w:val="0"/>
              <w:spacing w:line="228" w:lineRule="auto"/>
              <w:jc w:val="center"/>
            </w:pPr>
            <w:r>
              <w:t>отчет</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ED3FFC" w:rsidP="00ED3FFC">
            <w:pPr>
              <w:widowControl w:val="0"/>
              <w:spacing w:line="228" w:lineRule="auto"/>
            </w:pPr>
            <w:r w:rsidRPr="00ED3FFC">
              <w:t>информационная система отсутствует</w:t>
            </w:r>
          </w:p>
        </w:tc>
      </w:tr>
      <w:tr w:rsidR="00497A1A" w:rsidRPr="00ED3FFC" w:rsidTr="00E701FE">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97A1A" w:rsidRPr="00ED3FFC" w:rsidRDefault="002C3982" w:rsidP="002C3982">
            <w:pPr>
              <w:widowControl w:val="0"/>
              <w:tabs>
                <w:tab w:val="left" w:pos="11057"/>
              </w:tabs>
              <w:spacing w:line="228" w:lineRule="auto"/>
              <w:jc w:val="center"/>
            </w:pPr>
            <w:r>
              <w:t>1.2</w:t>
            </w:r>
          </w:p>
        </w:tc>
        <w:tc>
          <w:tcPr>
            <w:tcW w:w="35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97A1A" w:rsidRDefault="00497A1A" w:rsidP="00744ACA">
            <w:pPr>
              <w:widowControl w:val="0"/>
              <w:tabs>
                <w:tab w:val="left" w:pos="11057"/>
              </w:tabs>
            </w:pPr>
            <w:r w:rsidRPr="00ED3FFC">
              <w:t>Контрольная точка 1.1</w:t>
            </w:r>
            <w:r>
              <w:t>.1</w:t>
            </w:r>
          </w:p>
          <w:p w:rsidR="00497A1A" w:rsidRPr="00ED3FFC" w:rsidRDefault="00497A1A" w:rsidP="00744ACA">
            <w:pPr>
              <w:widowControl w:val="0"/>
              <w:spacing w:line="228" w:lineRule="auto"/>
            </w:pPr>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97A1A" w:rsidRDefault="00497A1A" w:rsidP="00E701FE">
            <w:pPr>
              <w:widowControl w:val="0"/>
              <w:tabs>
                <w:tab w:val="left" w:pos="11057"/>
              </w:tabs>
            </w:pPr>
            <w:r>
              <w:t>30 сентября</w:t>
            </w:r>
            <w:r w:rsidRPr="00ED3FFC">
              <w:t xml:space="preserve"> 2025</w:t>
            </w:r>
            <w:r w:rsidR="00E701FE">
              <w:t xml:space="preserve"> г.</w:t>
            </w:r>
          </w:p>
          <w:p w:rsidR="00497A1A" w:rsidRDefault="00497A1A" w:rsidP="00E701FE">
            <w:pPr>
              <w:widowControl w:val="0"/>
              <w:tabs>
                <w:tab w:val="left" w:pos="11057"/>
              </w:tabs>
            </w:pPr>
            <w:r>
              <w:t>30 сентября 2026</w:t>
            </w:r>
            <w:r w:rsidR="00E701FE">
              <w:t xml:space="preserve"> г.</w:t>
            </w:r>
          </w:p>
          <w:p w:rsidR="00497A1A" w:rsidRPr="00ED3FFC" w:rsidRDefault="00497A1A" w:rsidP="00E701FE">
            <w:pPr>
              <w:widowControl w:val="0"/>
              <w:tabs>
                <w:tab w:val="left" w:pos="11057"/>
              </w:tabs>
            </w:pPr>
            <w:r>
              <w:t>30 сентября 2027</w:t>
            </w:r>
            <w:r w:rsidR="00E701FE">
              <w:t xml:space="preserve"> г.</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97A1A" w:rsidRPr="00ED3FFC" w:rsidRDefault="00497A1A" w:rsidP="00123193">
            <w:pPr>
              <w:widowControl w:val="0"/>
              <w:tabs>
                <w:tab w:val="left" w:pos="11057"/>
              </w:tabs>
              <w:jc w:val="center"/>
            </w:pPr>
            <w:r>
              <w:rPr>
                <w:kern w:val="2"/>
              </w:rPr>
              <w:t>старший инспектор по вопросам спорта и делам молодежи</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97A1A" w:rsidRPr="00ED3FFC" w:rsidRDefault="00497A1A" w:rsidP="00123193">
            <w:pPr>
              <w:widowControl w:val="0"/>
              <w:tabs>
                <w:tab w:val="left" w:pos="11057"/>
              </w:tabs>
              <w:jc w:val="center"/>
            </w:pPr>
            <w:r>
              <w:t>отчет</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97A1A" w:rsidRPr="00ED3FFC" w:rsidRDefault="00497A1A" w:rsidP="00123193">
            <w:pPr>
              <w:widowControl w:val="0"/>
              <w:tabs>
                <w:tab w:val="left" w:pos="11057"/>
              </w:tabs>
            </w:pPr>
            <w:r w:rsidRPr="00ED3FFC">
              <w:t>информационная система отсутствует</w:t>
            </w:r>
          </w:p>
        </w:tc>
      </w:tr>
      <w:tr w:rsidR="00ED3FFC" w:rsidRPr="00ED3FFC" w:rsidTr="00E701FE">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ED3FFC" w:rsidP="00506B89">
            <w:pPr>
              <w:widowControl w:val="0"/>
              <w:jc w:val="center"/>
            </w:pPr>
            <w:r w:rsidRPr="00ED3FFC">
              <w:t>1.</w:t>
            </w:r>
            <w:r w:rsidR="00744ACA">
              <w:t>3</w:t>
            </w:r>
            <w:r w:rsidRPr="00ED3FFC">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44ACA" w:rsidRDefault="00ED3FFC" w:rsidP="00ED3FFC">
            <w:pPr>
              <w:widowControl w:val="0"/>
              <w:tabs>
                <w:tab w:val="left" w:pos="11057"/>
              </w:tabs>
            </w:pPr>
            <w:r w:rsidRPr="00ED3FFC">
              <w:t>Контрольная точка 1.1</w:t>
            </w:r>
            <w:r w:rsidR="00744ACA">
              <w:t>.2</w:t>
            </w:r>
          </w:p>
          <w:p w:rsidR="00ED3FFC" w:rsidRPr="00ED3FFC" w:rsidRDefault="00ED3FFC" w:rsidP="00744ACA">
            <w:pPr>
              <w:widowControl w:val="0"/>
              <w:tabs>
                <w:tab w:val="left" w:pos="11057"/>
              </w:tabs>
            </w:pPr>
            <w:r w:rsidRPr="00ED3FFC">
              <w:t>Заключен муниципальный контракт</w:t>
            </w:r>
            <w:r w:rsidR="00744ACA">
              <w:t xml:space="preserve"> на приобретение товаров, выполненных работ, оказанных 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Default="00E701FE" w:rsidP="00E701FE">
            <w:pPr>
              <w:widowControl w:val="0"/>
              <w:tabs>
                <w:tab w:val="left" w:pos="11057"/>
              </w:tabs>
              <w:jc w:val="center"/>
            </w:pPr>
            <w:r>
              <w:t>30 октября</w:t>
            </w:r>
            <w:r w:rsidR="00ED3FFC" w:rsidRPr="00ED3FFC">
              <w:t xml:space="preserve"> 2025 г.</w:t>
            </w:r>
          </w:p>
          <w:p w:rsidR="00E701FE" w:rsidRDefault="00E701FE" w:rsidP="00E701FE">
            <w:pPr>
              <w:widowControl w:val="0"/>
              <w:tabs>
                <w:tab w:val="left" w:pos="11057"/>
              </w:tabs>
              <w:jc w:val="center"/>
            </w:pPr>
            <w:r>
              <w:t>30 октября 2026 г.</w:t>
            </w:r>
          </w:p>
          <w:p w:rsidR="00E701FE" w:rsidRPr="00ED3FFC" w:rsidRDefault="00E701FE" w:rsidP="00E701FE">
            <w:pPr>
              <w:widowControl w:val="0"/>
              <w:tabs>
                <w:tab w:val="left" w:pos="11057"/>
              </w:tabs>
              <w:jc w:val="center"/>
            </w:pPr>
            <w:r>
              <w:t>30 октября 2027 г.</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506B89" w:rsidP="00ED3FFC">
            <w:pPr>
              <w:widowControl w:val="0"/>
              <w:tabs>
                <w:tab w:val="left" w:pos="11057"/>
              </w:tabs>
              <w:jc w:val="center"/>
            </w:pPr>
            <w:r>
              <w:rPr>
                <w:kern w:val="2"/>
              </w:rPr>
              <w:t>старший инспектор по вопросам спорта и делам молодежи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AF7200" w:rsidP="00ED3FFC">
            <w:pPr>
              <w:widowControl w:val="0"/>
              <w:tabs>
                <w:tab w:val="left" w:pos="11057"/>
              </w:tabs>
              <w:jc w:val="center"/>
            </w:pPr>
            <w:r>
              <w:t>отчет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pPr>
            <w:r w:rsidRPr="00ED3FFC">
              <w:t>информационная система отсутствует</w:t>
            </w:r>
          </w:p>
        </w:tc>
      </w:tr>
      <w:tr w:rsidR="00ED3FFC" w:rsidRPr="00ED3FFC" w:rsidTr="00E701FE">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ED3FFC" w:rsidP="00506B89">
            <w:pPr>
              <w:widowControl w:val="0"/>
              <w:jc w:val="center"/>
            </w:pPr>
            <w:r w:rsidRPr="00ED3FFC">
              <w:t>1.</w:t>
            </w:r>
            <w:r w:rsidR="00744ACA">
              <w:t>4</w:t>
            </w:r>
            <w:r w:rsidRPr="00ED3FFC">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44ACA" w:rsidRDefault="00ED3FFC" w:rsidP="00ED3FFC">
            <w:pPr>
              <w:widowControl w:val="0"/>
              <w:tabs>
                <w:tab w:val="left" w:pos="11057"/>
              </w:tabs>
            </w:pPr>
            <w:r w:rsidRPr="00ED3FFC">
              <w:t>Контрольная точка 1.</w:t>
            </w:r>
            <w:r w:rsidR="00744ACA">
              <w:t>1.3</w:t>
            </w:r>
          </w:p>
          <w:p w:rsidR="00ED3FFC" w:rsidRPr="00ED3FFC" w:rsidRDefault="00ED3FFC" w:rsidP="00744ACA">
            <w:pPr>
              <w:widowControl w:val="0"/>
              <w:tabs>
                <w:tab w:val="left" w:pos="11057"/>
              </w:tabs>
            </w:pPr>
            <w:r w:rsidRPr="00ED3FFC">
              <w:t>Произведена приемка поставленных товаров, выполненных работ, оказанных 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Default="00E701FE" w:rsidP="00ED3FFC">
            <w:pPr>
              <w:widowControl w:val="0"/>
              <w:tabs>
                <w:tab w:val="left" w:pos="11057"/>
              </w:tabs>
              <w:jc w:val="center"/>
            </w:pPr>
            <w:r>
              <w:t xml:space="preserve">30 ноября </w:t>
            </w:r>
            <w:r w:rsidR="00ED3FFC" w:rsidRPr="00ED3FFC">
              <w:t xml:space="preserve"> 2025 г.</w:t>
            </w:r>
          </w:p>
          <w:p w:rsidR="00E701FE" w:rsidRDefault="00E701FE" w:rsidP="00ED3FFC">
            <w:pPr>
              <w:widowControl w:val="0"/>
              <w:tabs>
                <w:tab w:val="left" w:pos="11057"/>
              </w:tabs>
              <w:jc w:val="center"/>
            </w:pPr>
            <w:r>
              <w:t>30 ноября 2026 г.</w:t>
            </w:r>
          </w:p>
          <w:p w:rsidR="00E701FE" w:rsidRPr="00ED3FFC" w:rsidRDefault="00E701FE" w:rsidP="00ED3FFC">
            <w:pPr>
              <w:widowControl w:val="0"/>
              <w:tabs>
                <w:tab w:val="left" w:pos="11057"/>
              </w:tabs>
              <w:jc w:val="center"/>
            </w:pPr>
            <w:r>
              <w:t>30 ноября 2027 г.</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506B89" w:rsidP="00ED3FFC">
            <w:pPr>
              <w:widowControl w:val="0"/>
              <w:tabs>
                <w:tab w:val="left" w:pos="11057"/>
              </w:tabs>
              <w:jc w:val="center"/>
            </w:pPr>
            <w:r>
              <w:rPr>
                <w:kern w:val="2"/>
              </w:rPr>
              <w:t>старший инспектор по вопросам спорта и делам молодежи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AF7200" w:rsidP="00ED3FFC">
            <w:pPr>
              <w:widowControl w:val="0"/>
              <w:tabs>
                <w:tab w:val="left" w:pos="11057"/>
              </w:tabs>
              <w:jc w:val="center"/>
            </w:pPr>
            <w:r>
              <w:t>отчет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pPr>
            <w:r w:rsidRPr="00ED3FFC">
              <w:t>информационная система отсутствует</w:t>
            </w:r>
          </w:p>
        </w:tc>
      </w:tr>
      <w:tr w:rsidR="00ED3FFC" w:rsidRPr="00ED3FFC" w:rsidTr="00E701FE">
        <w:trPr>
          <w:trHeight w:val="1033"/>
        </w:trPr>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D3FFC" w:rsidRPr="00ED3FFC" w:rsidRDefault="00ED3FFC" w:rsidP="00506B89">
            <w:pPr>
              <w:widowControl w:val="0"/>
              <w:jc w:val="center"/>
              <w:rPr>
                <w:lang w:val="en-US"/>
              </w:rPr>
            </w:pPr>
            <w:r w:rsidRPr="00ED3FFC">
              <w:t>1.</w:t>
            </w:r>
            <w:r w:rsidR="00744ACA">
              <w:t>5</w:t>
            </w:r>
            <w:r w:rsidRPr="00ED3FFC">
              <w:rPr>
                <w:lang w:val="en-US"/>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44ACA" w:rsidRDefault="00ED3FFC" w:rsidP="00744ACA">
            <w:pPr>
              <w:widowControl w:val="0"/>
              <w:tabs>
                <w:tab w:val="left" w:pos="11057"/>
              </w:tabs>
            </w:pPr>
            <w:r w:rsidRPr="00ED3FFC">
              <w:t>Контрольная точка 1.</w:t>
            </w:r>
            <w:r w:rsidR="00744ACA">
              <w:t>1.4</w:t>
            </w:r>
            <w:r w:rsidRPr="00ED3FFC">
              <w:t xml:space="preserve"> </w:t>
            </w:r>
          </w:p>
          <w:p w:rsidR="00ED3FFC" w:rsidRPr="00ED3FFC" w:rsidRDefault="00ED3FFC" w:rsidP="00744ACA">
            <w:pPr>
              <w:widowControl w:val="0"/>
              <w:tabs>
                <w:tab w:val="left" w:pos="11057"/>
              </w:tabs>
            </w:pPr>
            <w:r w:rsidRPr="00ED3FFC">
              <w:t>Произведена оплата товаров, выполненных работ, оказанных услуг по муниципальному контракту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Default="00E701FE" w:rsidP="00ED3FFC">
            <w:pPr>
              <w:widowControl w:val="0"/>
              <w:tabs>
                <w:tab w:val="left" w:pos="11057"/>
              </w:tabs>
              <w:jc w:val="center"/>
            </w:pPr>
            <w:r>
              <w:t>27 декабря</w:t>
            </w:r>
            <w:r w:rsidR="00ED3FFC" w:rsidRPr="00ED3FFC">
              <w:t xml:space="preserve"> 2025 г.</w:t>
            </w:r>
          </w:p>
          <w:p w:rsidR="00E701FE" w:rsidRDefault="00E701FE" w:rsidP="00ED3FFC">
            <w:pPr>
              <w:widowControl w:val="0"/>
              <w:tabs>
                <w:tab w:val="left" w:pos="11057"/>
              </w:tabs>
              <w:jc w:val="center"/>
            </w:pPr>
            <w:r>
              <w:t>27 декабря 2026 г.</w:t>
            </w:r>
          </w:p>
          <w:p w:rsidR="00E701FE" w:rsidRPr="00ED3FFC" w:rsidRDefault="00E701FE" w:rsidP="00ED3FFC">
            <w:pPr>
              <w:widowControl w:val="0"/>
              <w:tabs>
                <w:tab w:val="left" w:pos="11057"/>
              </w:tabs>
              <w:jc w:val="center"/>
            </w:pPr>
            <w:r>
              <w:t>27 декабря 2027 г.</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506B89" w:rsidP="00ED3FFC">
            <w:pPr>
              <w:widowControl w:val="0"/>
              <w:tabs>
                <w:tab w:val="left" w:pos="11057"/>
              </w:tabs>
              <w:jc w:val="center"/>
            </w:pPr>
            <w:r>
              <w:rPr>
                <w:kern w:val="2"/>
              </w:rPr>
              <w:t>старший инспектор по вопросам спорта и делам молодежи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AF7200" w:rsidP="00ED3FFC">
            <w:pPr>
              <w:widowControl w:val="0"/>
              <w:tabs>
                <w:tab w:val="left" w:pos="11057"/>
              </w:tabs>
              <w:jc w:val="center"/>
            </w:pPr>
            <w:r>
              <w:t>отчет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pPr>
            <w:r w:rsidRPr="00ED3FFC">
              <w:t>информационная система отсутствует</w:t>
            </w:r>
          </w:p>
        </w:tc>
      </w:tr>
    </w:tbl>
    <w:p w:rsidR="00ED3FFC" w:rsidRPr="00ED3FFC" w:rsidRDefault="00ED3FFC" w:rsidP="00ED3FFC">
      <w:pPr>
        <w:widowControl w:val="0"/>
        <w:ind w:firstLine="709"/>
        <w:outlineLvl w:val="2"/>
      </w:pPr>
    </w:p>
    <w:p w:rsidR="00ED3FFC" w:rsidRPr="00ED3FFC" w:rsidRDefault="00ED3FFC" w:rsidP="00ED3FFC">
      <w:pPr>
        <w:widowControl w:val="0"/>
        <w:ind w:firstLine="709"/>
      </w:pPr>
      <w:r w:rsidRPr="00ED3FFC">
        <w:t>Примечание.</w:t>
      </w:r>
    </w:p>
    <w:p w:rsidR="00ED3FFC" w:rsidRPr="00ED3FFC" w:rsidRDefault="00ED3FFC" w:rsidP="00ED3FFC">
      <w:pPr>
        <w:widowControl w:val="0"/>
        <w:ind w:firstLine="709"/>
      </w:pPr>
      <w:r w:rsidRPr="00ED3FFC">
        <w:t>Используемые сокращения:</w:t>
      </w:r>
    </w:p>
    <w:p w:rsidR="00ED3FFC" w:rsidRPr="00ED3FFC" w:rsidRDefault="00ED3FFC" w:rsidP="00ED3FFC">
      <w:pPr>
        <w:widowControl w:val="0"/>
        <w:ind w:firstLine="709"/>
        <w:rPr>
          <w:sz w:val="28"/>
          <w:szCs w:val="28"/>
        </w:rPr>
      </w:pPr>
      <w:r w:rsidRPr="00ED3FFC">
        <w:t>Х – данные ячейки не заполняются.</w:t>
      </w:r>
    </w:p>
    <w:p w:rsidR="00ED3FFC" w:rsidRPr="00ED3FFC" w:rsidRDefault="00ED3FFC" w:rsidP="00ED3FFC">
      <w:pPr>
        <w:widowControl w:val="0"/>
        <w:jc w:val="center"/>
        <w:outlineLvl w:val="2"/>
        <w:rPr>
          <w:sz w:val="28"/>
          <w:szCs w:val="28"/>
        </w:rPr>
      </w:pPr>
    </w:p>
    <w:p w:rsidR="00ED3FFC" w:rsidRPr="00ED3FFC" w:rsidRDefault="00ED3FFC" w:rsidP="00ED3FFC">
      <w:pPr>
        <w:widowControl w:val="0"/>
        <w:outlineLvl w:val="2"/>
        <w:rPr>
          <w:sz w:val="28"/>
          <w:szCs w:val="28"/>
        </w:rPr>
      </w:pPr>
    </w:p>
    <w:p w:rsidR="00506B89" w:rsidRDefault="00506B89" w:rsidP="00ED3FFC">
      <w:pPr>
        <w:widowControl w:val="0"/>
        <w:jc w:val="center"/>
        <w:outlineLvl w:val="2"/>
        <w:rPr>
          <w:sz w:val="28"/>
          <w:szCs w:val="28"/>
        </w:rPr>
      </w:pPr>
    </w:p>
    <w:p w:rsidR="00ED3FFC" w:rsidRPr="00ED3FFC" w:rsidRDefault="00ED3FFC" w:rsidP="00ED3FFC">
      <w:pPr>
        <w:widowControl w:val="0"/>
        <w:jc w:val="center"/>
        <w:outlineLvl w:val="2"/>
        <w:rPr>
          <w:sz w:val="28"/>
          <w:szCs w:val="28"/>
        </w:rPr>
      </w:pPr>
      <w:r w:rsidRPr="00ED3FFC">
        <w:rPr>
          <w:sz w:val="28"/>
          <w:szCs w:val="28"/>
          <w:lang w:val="en-US"/>
        </w:rPr>
        <w:t>I</w:t>
      </w:r>
      <w:r w:rsidRPr="00ED3FFC">
        <w:rPr>
          <w:sz w:val="28"/>
          <w:szCs w:val="28"/>
        </w:rPr>
        <w:t>V. ПАСПОРТ</w:t>
      </w:r>
    </w:p>
    <w:p w:rsidR="00ED3FFC" w:rsidRPr="00ED3FFC" w:rsidRDefault="00ED3FFC" w:rsidP="00ED3FFC">
      <w:pPr>
        <w:widowControl w:val="0"/>
        <w:jc w:val="center"/>
        <w:outlineLvl w:val="2"/>
        <w:rPr>
          <w:i/>
          <w:sz w:val="28"/>
          <w:szCs w:val="28"/>
        </w:rPr>
      </w:pPr>
      <w:r w:rsidRPr="00ED3FFC">
        <w:rPr>
          <w:sz w:val="28"/>
          <w:szCs w:val="28"/>
        </w:rPr>
        <w:t>комплекса процессных мероприятий «</w:t>
      </w:r>
      <w:r w:rsidR="00DB3A45" w:rsidRPr="00DB3A45">
        <w:rPr>
          <w:sz w:val="28"/>
          <w:szCs w:val="28"/>
        </w:rPr>
        <w:t>Формирование патриотизма и гражданской ответственности в молодежной среде</w:t>
      </w:r>
      <w:r w:rsidRPr="00ED3FFC">
        <w:rPr>
          <w:sz w:val="28"/>
          <w:szCs w:val="28"/>
        </w:rPr>
        <w:t>»</w:t>
      </w:r>
    </w:p>
    <w:p w:rsidR="00ED3FFC" w:rsidRPr="00ED3FFC" w:rsidRDefault="00ED3FFC" w:rsidP="00ED3FFC">
      <w:pPr>
        <w:widowControl w:val="0"/>
        <w:jc w:val="center"/>
        <w:outlineLvl w:val="2"/>
        <w:rPr>
          <w:i/>
          <w:sz w:val="28"/>
          <w:szCs w:val="28"/>
        </w:rPr>
      </w:pPr>
    </w:p>
    <w:p w:rsidR="00ED3FFC" w:rsidRPr="00ED3FFC" w:rsidRDefault="00ED3FFC" w:rsidP="00ED3FFC">
      <w:pPr>
        <w:widowControl w:val="0"/>
        <w:jc w:val="center"/>
        <w:outlineLvl w:val="2"/>
        <w:rPr>
          <w:sz w:val="28"/>
          <w:szCs w:val="28"/>
        </w:rPr>
      </w:pPr>
      <w:r w:rsidRPr="00ED3FFC">
        <w:rPr>
          <w:sz w:val="28"/>
          <w:szCs w:val="28"/>
        </w:rPr>
        <w:t xml:space="preserve">1. Основные положения </w:t>
      </w:r>
    </w:p>
    <w:p w:rsidR="00ED3FFC" w:rsidRPr="00ED3FFC" w:rsidRDefault="00ED3FFC" w:rsidP="00ED3FFC">
      <w:pPr>
        <w:widowControl w:val="0"/>
        <w:jc w:val="center"/>
        <w:outlineLvl w:val="2"/>
        <w:rPr>
          <w:sz w:val="28"/>
          <w:szCs w:val="28"/>
        </w:rPr>
      </w:pPr>
    </w:p>
    <w:tbl>
      <w:tblPr>
        <w:tblW w:w="0" w:type="auto"/>
        <w:tblLayout w:type="fixed"/>
        <w:tblLook w:val="04A0"/>
      </w:tblPr>
      <w:tblGrid>
        <w:gridCol w:w="844"/>
        <w:gridCol w:w="5300"/>
        <w:gridCol w:w="463"/>
        <w:gridCol w:w="8102"/>
      </w:tblGrid>
      <w:tr w:rsidR="00ED3FFC" w:rsidRPr="00ED3FFC" w:rsidTr="002A1BC6">
        <w:tc>
          <w:tcPr>
            <w:tcW w:w="844" w:type="dxa"/>
            <w:shd w:val="clear" w:color="auto" w:fill="auto"/>
          </w:tcPr>
          <w:p w:rsidR="00ED3FFC" w:rsidRPr="00ED3FFC" w:rsidRDefault="00ED3FFC" w:rsidP="00ED3FFC">
            <w:pPr>
              <w:widowControl w:val="0"/>
              <w:outlineLvl w:val="2"/>
              <w:rPr>
                <w:sz w:val="28"/>
                <w:szCs w:val="28"/>
              </w:rPr>
            </w:pPr>
            <w:r w:rsidRPr="00ED3FFC">
              <w:rPr>
                <w:sz w:val="28"/>
                <w:szCs w:val="28"/>
              </w:rPr>
              <w:t>1.1.</w:t>
            </w:r>
          </w:p>
        </w:tc>
        <w:tc>
          <w:tcPr>
            <w:tcW w:w="5300" w:type="dxa"/>
            <w:shd w:val="clear" w:color="auto" w:fill="auto"/>
          </w:tcPr>
          <w:p w:rsidR="00ED3FFC" w:rsidRPr="00ED3FFC" w:rsidRDefault="00ED3FFC" w:rsidP="00ED3FFC">
            <w:pPr>
              <w:widowControl w:val="0"/>
              <w:outlineLvl w:val="2"/>
              <w:rPr>
                <w:i/>
                <w:sz w:val="28"/>
                <w:szCs w:val="28"/>
              </w:rPr>
            </w:pPr>
            <w:r w:rsidRPr="00ED3FFC">
              <w:rPr>
                <w:sz w:val="28"/>
                <w:szCs w:val="28"/>
              </w:rPr>
              <w:t>Ответственный за разработку и реализацию комплекса процессных мероприятий «Формирование патриотизма и гражданственности в молодежной среде» (далее также в настоящем разделе – комплекс процессных мероприятий)</w:t>
            </w:r>
          </w:p>
        </w:tc>
        <w:tc>
          <w:tcPr>
            <w:tcW w:w="463" w:type="dxa"/>
            <w:shd w:val="clear" w:color="auto" w:fill="auto"/>
          </w:tcPr>
          <w:p w:rsidR="00ED3FFC" w:rsidRPr="00ED3FFC" w:rsidRDefault="00ED3FFC" w:rsidP="00ED3FFC">
            <w:pPr>
              <w:widowControl w:val="0"/>
              <w:jc w:val="center"/>
              <w:outlineLvl w:val="2"/>
              <w:rPr>
                <w:sz w:val="28"/>
                <w:szCs w:val="28"/>
              </w:rPr>
            </w:pPr>
            <w:r w:rsidRPr="00ED3FFC">
              <w:rPr>
                <w:sz w:val="28"/>
                <w:szCs w:val="28"/>
              </w:rPr>
              <w:t>–</w:t>
            </w:r>
          </w:p>
        </w:tc>
        <w:tc>
          <w:tcPr>
            <w:tcW w:w="8102" w:type="dxa"/>
            <w:shd w:val="clear" w:color="auto" w:fill="auto"/>
          </w:tcPr>
          <w:p w:rsidR="00ED3FFC" w:rsidRPr="00ED3FFC" w:rsidRDefault="00123193" w:rsidP="00ED3FFC">
            <w:pPr>
              <w:widowControl w:val="0"/>
              <w:outlineLvl w:val="2"/>
              <w:rPr>
                <w:i/>
                <w:sz w:val="28"/>
                <w:szCs w:val="28"/>
              </w:rPr>
            </w:pPr>
            <w:r>
              <w:rPr>
                <w:kern w:val="2"/>
                <w:sz w:val="28"/>
                <w:szCs w:val="28"/>
              </w:rPr>
              <w:t>старший инспектор по вопросам спорта и делам молодежи</w:t>
            </w:r>
          </w:p>
        </w:tc>
      </w:tr>
      <w:tr w:rsidR="00ED3FFC" w:rsidRPr="00ED3FFC" w:rsidTr="002A1BC6">
        <w:tc>
          <w:tcPr>
            <w:tcW w:w="844" w:type="dxa"/>
            <w:shd w:val="clear" w:color="auto" w:fill="auto"/>
          </w:tcPr>
          <w:p w:rsidR="00ED3FFC" w:rsidRPr="00ED3FFC" w:rsidRDefault="00ED3FFC" w:rsidP="00ED3FFC">
            <w:pPr>
              <w:widowControl w:val="0"/>
              <w:outlineLvl w:val="2"/>
              <w:rPr>
                <w:sz w:val="28"/>
                <w:szCs w:val="28"/>
              </w:rPr>
            </w:pPr>
            <w:r w:rsidRPr="00ED3FFC">
              <w:rPr>
                <w:sz w:val="28"/>
                <w:szCs w:val="28"/>
              </w:rPr>
              <w:t>1.2.</w:t>
            </w:r>
          </w:p>
        </w:tc>
        <w:tc>
          <w:tcPr>
            <w:tcW w:w="5300" w:type="dxa"/>
            <w:shd w:val="clear" w:color="auto" w:fill="auto"/>
          </w:tcPr>
          <w:p w:rsidR="00ED3FFC" w:rsidRPr="00ED3FFC" w:rsidRDefault="00ED3FFC" w:rsidP="00123193">
            <w:pPr>
              <w:widowControl w:val="0"/>
              <w:outlineLvl w:val="2"/>
              <w:rPr>
                <w:sz w:val="28"/>
                <w:szCs w:val="28"/>
              </w:rPr>
            </w:pPr>
            <w:r w:rsidRPr="00ED3FFC">
              <w:rPr>
                <w:sz w:val="28"/>
                <w:szCs w:val="28"/>
              </w:rPr>
              <w:t xml:space="preserve">Связь с муниципальной программой </w:t>
            </w:r>
            <w:r w:rsidR="00123193">
              <w:rPr>
                <w:sz w:val="28"/>
                <w:szCs w:val="28"/>
              </w:rPr>
              <w:t>Киселевского сельского поселения</w:t>
            </w:r>
          </w:p>
        </w:tc>
        <w:tc>
          <w:tcPr>
            <w:tcW w:w="463" w:type="dxa"/>
            <w:shd w:val="clear" w:color="auto" w:fill="auto"/>
          </w:tcPr>
          <w:p w:rsidR="00ED3FFC" w:rsidRPr="00ED3FFC" w:rsidRDefault="00ED3FFC" w:rsidP="00ED3FFC">
            <w:pPr>
              <w:widowControl w:val="0"/>
              <w:jc w:val="center"/>
              <w:outlineLvl w:val="2"/>
              <w:rPr>
                <w:sz w:val="28"/>
                <w:szCs w:val="28"/>
              </w:rPr>
            </w:pPr>
            <w:r w:rsidRPr="00ED3FFC">
              <w:rPr>
                <w:sz w:val="28"/>
                <w:szCs w:val="28"/>
              </w:rPr>
              <w:t>–</w:t>
            </w:r>
          </w:p>
        </w:tc>
        <w:tc>
          <w:tcPr>
            <w:tcW w:w="8102" w:type="dxa"/>
            <w:shd w:val="clear" w:color="auto" w:fill="auto"/>
          </w:tcPr>
          <w:p w:rsidR="00ED3FFC" w:rsidRPr="00ED3FFC" w:rsidRDefault="00ED3FFC" w:rsidP="00123193">
            <w:pPr>
              <w:widowControl w:val="0"/>
              <w:outlineLvl w:val="2"/>
              <w:rPr>
                <w:sz w:val="28"/>
                <w:szCs w:val="28"/>
              </w:rPr>
            </w:pPr>
            <w:r w:rsidRPr="00ED3FFC">
              <w:rPr>
                <w:sz w:val="28"/>
                <w:szCs w:val="28"/>
              </w:rPr>
              <w:t xml:space="preserve">муниципальная программа </w:t>
            </w:r>
            <w:r w:rsidR="00123193">
              <w:rPr>
                <w:sz w:val="28"/>
                <w:szCs w:val="28"/>
              </w:rPr>
              <w:t>Киселевского сельского поселения</w:t>
            </w:r>
            <w:r w:rsidRPr="00ED3FFC">
              <w:rPr>
                <w:sz w:val="28"/>
                <w:szCs w:val="28"/>
              </w:rPr>
              <w:t xml:space="preserve"> «Молодежная политика и социальная активность</w:t>
            </w:r>
            <w:r w:rsidR="00123193">
              <w:rPr>
                <w:sz w:val="28"/>
                <w:szCs w:val="28"/>
              </w:rPr>
              <w:t xml:space="preserve"> Киселевского сельского поселения</w:t>
            </w:r>
            <w:r w:rsidRPr="00ED3FFC">
              <w:rPr>
                <w:sz w:val="28"/>
                <w:szCs w:val="28"/>
              </w:rPr>
              <w:t>»</w:t>
            </w:r>
          </w:p>
        </w:tc>
      </w:tr>
    </w:tbl>
    <w:p w:rsidR="00ED3FFC" w:rsidRPr="00ED3FFC" w:rsidRDefault="00ED3FFC" w:rsidP="00ED3FFC">
      <w:pPr>
        <w:widowControl w:val="0"/>
        <w:jc w:val="center"/>
        <w:outlineLvl w:val="2"/>
        <w:rPr>
          <w:sz w:val="28"/>
          <w:szCs w:val="28"/>
        </w:rPr>
      </w:pPr>
    </w:p>
    <w:p w:rsidR="00ED3FFC" w:rsidRPr="00ED3FFC" w:rsidRDefault="00ED3FFC" w:rsidP="00ED3FFC">
      <w:pPr>
        <w:widowControl w:val="0"/>
        <w:spacing w:line="228" w:lineRule="auto"/>
        <w:jc w:val="center"/>
        <w:outlineLvl w:val="2"/>
        <w:rPr>
          <w:sz w:val="28"/>
          <w:szCs w:val="28"/>
        </w:rPr>
      </w:pPr>
      <w:r w:rsidRPr="00ED3FFC">
        <w:rPr>
          <w:sz w:val="28"/>
          <w:szCs w:val="28"/>
        </w:rPr>
        <w:t>2. Показатели комплекса процессных мероприятий</w:t>
      </w:r>
    </w:p>
    <w:p w:rsidR="00ED3FFC" w:rsidRPr="00ED3FFC" w:rsidRDefault="00ED3FFC" w:rsidP="00ED3FFC">
      <w:pPr>
        <w:widowControl w:val="0"/>
        <w:spacing w:line="228" w:lineRule="auto"/>
        <w:jc w:val="center"/>
        <w:outlineLvl w:val="2"/>
        <w:rPr>
          <w:sz w:val="16"/>
        </w:rPr>
      </w:pPr>
    </w:p>
    <w:tbl>
      <w:tblPr>
        <w:tblW w:w="14743" w:type="dxa"/>
        <w:tblInd w:w="-67" w:type="dxa"/>
        <w:tblLayout w:type="fixed"/>
        <w:tblCellMar>
          <w:left w:w="75" w:type="dxa"/>
          <w:right w:w="75" w:type="dxa"/>
        </w:tblCellMar>
        <w:tblLook w:val="04A0"/>
      </w:tblPr>
      <w:tblGrid>
        <w:gridCol w:w="568"/>
        <w:gridCol w:w="2268"/>
        <w:gridCol w:w="1275"/>
        <w:gridCol w:w="851"/>
        <w:gridCol w:w="992"/>
        <w:gridCol w:w="992"/>
        <w:gridCol w:w="851"/>
        <w:gridCol w:w="709"/>
        <w:gridCol w:w="708"/>
        <w:gridCol w:w="709"/>
        <w:gridCol w:w="992"/>
        <w:gridCol w:w="1985"/>
        <w:gridCol w:w="1843"/>
      </w:tblGrid>
      <w:tr w:rsidR="00ED3FFC" w:rsidRPr="00ED3FFC" w:rsidTr="002A1BC6">
        <w:trPr>
          <w:trHeight w:val="278"/>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 п/п</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 xml:space="preserve">Наименование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Признак возрастания/убывания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ind w:left="-75" w:right="-75"/>
              <w:jc w:val="center"/>
            </w:pPr>
            <w:r w:rsidRPr="00ED3FFC">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ind w:left="-75" w:right="-75"/>
              <w:jc w:val="center"/>
            </w:pPr>
            <w:r w:rsidRPr="00ED3FFC">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Базовое значение показателя</w:t>
            </w:r>
          </w:p>
        </w:tc>
        <w:tc>
          <w:tcPr>
            <w:tcW w:w="3118" w:type="dxa"/>
            <w:gridSpan w:val="4"/>
            <w:tcBorders>
              <w:top w:val="single" w:sz="6" w:space="0" w:color="000000"/>
            </w:tcBorders>
            <w:tcMar>
              <w:top w:w="0" w:type="dxa"/>
              <w:left w:w="75" w:type="dxa"/>
              <w:bottom w:w="0" w:type="dxa"/>
              <w:right w:w="75" w:type="dxa"/>
            </w:tcMar>
          </w:tcPr>
          <w:p w:rsidR="00ED3FFC" w:rsidRPr="00ED3FFC" w:rsidRDefault="00ED3FFC" w:rsidP="00ED3FFC">
            <w:pPr>
              <w:spacing w:line="228" w:lineRule="auto"/>
              <w:jc w:val="center"/>
            </w:pPr>
            <w:r w:rsidRPr="00ED3FFC">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 xml:space="preserve">Ответственный </w:t>
            </w:r>
          </w:p>
          <w:p w:rsidR="00ED3FFC" w:rsidRPr="00ED3FFC" w:rsidRDefault="00ED3FFC" w:rsidP="00ED3FFC">
            <w:pPr>
              <w:widowControl w:val="0"/>
              <w:spacing w:line="228" w:lineRule="auto"/>
              <w:jc w:val="center"/>
            </w:pPr>
            <w:r w:rsidRPr="00ED3FFC">
              <w:t>за достижение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Информационная система</w:t>
            </w:r>
          </w:p>
        </w:tc>
      </w:tr>
      <w:tr w:rsidR="00ED3FFC" w:rsidRPr="00ED3FFC" w:rsidTr="002A1BC6">
        <w:trPr>
          <w:trHeight w:val="647"/>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tc>
        <w:tc>
          <w:tcPr>
            <w:tcW w:w="22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значение</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2027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pPr>
              <w:widowControl w:val="0"/>
              <w:spacing w:line="228" w:lineRule="auto"/>
              <w:jc w:val="center"/>
            </w:pPr>
            <w:r w:rsidRPr="00ED3FFC">
              <w:t>2030</w:t>
            </w:r>
          </w:p>
          <w:p w:rsidR="00ED3FFC" w:rsidRPr="00ED3FFC" w:rsidRDefault="00ED3FFC" w:rsidP="00ED3FFC">
            <w:pPr>
              <w:widowControl w:val="0"/>
              <w:spacing w:line="228" w:lineRule="auto"/>
              <w:jc w:val="center"/>
            </w:pPr>
            <w:r w:rsidRPr="00ED3FFC">
              <w:t>(справо</w:t>
            </w:r>
            <w:r w:rsidRPr="00ED3FFC">
              <w:rPr>
                <w:lang w:val="en-US"/>
              </w:rPr>
              <w:t>-</w:t>
            </w:r>
            <w:r w:rsidRPr="00ED3FFC">
              <w:t>чно)</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ED3FFC" w:rsidP="00ED3FFC"/>
        </w:tc>
      </w:tr>
    </w:tbl>
    <w:p w:rsidR="00ED3FFC" w:rsidRPr="00ED3FFC" w:rsidRDefault="00ED3FFC" w:rsidP="00ED3FFC">
      <w:pPr>
        <w:widowControl w:val="0"/>
        <w:spacing w:line="228" w:lineRule="auto"/>
        <w:ind w:left="720"/>
        <w:outlineLvl w:val="2"/>
        <w:rPr>
          <w:sz w:val="2"/>
          <w:szCs w:val="2"/>
        </w:rPr>
      </w:pPr>
    </w:p>
    <w:tbl>
      <w:tblPr>
        <w:tblW w:w="147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268"/>
        <w:gridCol w:w="1275"/>
        <w:gridCol w:w="851"/>
        <w:gridCol w:w="992"/>
        <w:gridCol w:w="992"/>
        <w:gridCol w:w="851"/>
        <w:gridCol w:w="709"/>
        <w:gridCol w:w="708"/>
        <w:gridCol w:w="709"/>
        <w:gridCol w:w="992"/>
        <w:gridCol w:w="1985"/>
        <w:gridCol w:w="1843"/>
      </w:tblGrid>
      <w:tr w:rsidR="00ED3FFC" w:rsidRPr="00ED3FFC" w:rsidTr="002A1BC6">
        <w:trPr>
          <w:trHeight w:val="244"/>
        </w:trPr>
        <w:tc>
          <w:tcPr>
            <w:tcW w:w="568" w:type="dxa"/>
            <w:tcMar>
              <w:top w:w="0" w:type="dxa"/>
              <w:left w:w="75" w:type="dxa"/>
              <w:bottom w:w="0" w:type="dxa"/>
              <w:right w:w="75" w:type="dxa"/>
            </w:tcMar>
          </w:tcPr>
          <w:p w:rsidR="00ED3FFC" w:rsidRPr="00ED3FFC" w:rsidRDefault="00ED3FFC" w:rsidP="00ED3FFC">
            <w:pPr>
              <w:widowControl w:val="0"/>
              <w:jc w:val="center"/>
            </w:pPr>
            <w:r w:rsidRPr="00ED3FFC">
              <w:t>1</w:t>
            </w:r>
          </w:p>
        </w:tc>
        <w:tc>
          <w:tcPr>
            <w:tcW w:w="2268" w:type="dxa"/>
            <w:tcMar>
              <w:top w:w="0" w:type="dxa"/>
              <w:left w:w="75" w:type="dxa"/>
              <w:bottom w:w="0" w:type="dxa"/>
              <w:right w:w="75" w:type="dxa"/>
            </w:tcMar>
          </w:tcPr>
          <w:p w:rsidR="00ED3FFC" w:rsidRPr="00ED3FFC" w:rsidRDefault="00ED3FFC" w:rsidP="00ED3FFC">
            <w:pPr>
              <w:widowControl w:val="0"/>
              <w:jc w:val="center"/>
            </w:pPr>
            <w:r w:rsidRPr="00ED3FFC">
              <w:t>2</w:t>
            </w:r>
          </w:p>
        </w:tc>
        <w:tc>
          <w:tcPr>
            <w:tcW w:w="1275" w:type="dxa"/>
            <w:tcMar>
              <w:top w:w="0" w:type="dxa"/>
              <w:left w:w="75" w:type="dxa"/>
              <w:bottom w:w="0" w:type="dxa"/>
              <w:right w:w="75" w:type="dxa"/>
            </w:tcMar>
          </w:tcPr>
          <w:p w:rsidR="00ED3FFC" w:rsidRPr="00ED3FFC" w:rsidRDefault="00ED3FFC" w:rsidP="00ED3FFC">
            <w:pPr>
              <w:widowControl w:val="0"/>
              <w:jc w:val="center"/>
            </w:pPr>
            <w:r w:rsidRPr="00ED3FFC">
              <w:t>3</w:t>
            </w:r>
          </w:p>
        </w:tc>
        <w:tc>
          <w:tcPr>
            <w:tcW w:w="851" w:type="dxa"/>
            <w:tcMar>
              <w:top w:w="0" w:type="dxa"/>
              <w:left w:w="75" w:type="dxa"/>
              <w:bottom w:w="0" w:type="dxa"/>
              <w:right w:w="75" w:type="dxa"/>
            </w:tcMar>
          </w:tcPr>
          <w:p w:rsidR="00ED3FFC" w:rsidRPr="00ED3FFC" w:rsidRDefault="00ED3FFC" w:rsidP="00ED3FFC">
            <w:pPr>
              <w:widowControl w:val="0"/>
              <w:jc w:val="center"/>
            </w:pPr>
            <w:r w:rsidRPr="00ED3FFC">
              <w:t>4</w:t>
            </w:r>
          </w:p>
        </w:tc>
        <w:tc>
          <w:tcPr>
            <w:tcW w:w="992" w:type="dxa"/>
            <w:tcMar>
              <w:top w:w="0" w:type="dxa"/>
              <w:left w:w="75" w:type="dxa"/>
              <w:bottom w:w="0" w:type="dxa"/>
              <w:right w:w="75" w:type="dxa"/>
            </w:tcMar>
          </w:tcPr>
          <w:p w:rsidR="00ED3FFC" w:rsidRPr="00ED3FFC" w:rsidRDefault="00ED3FFC" w:rsidP="00ED3FFC">
            <w:pPr>
              <w:widowControl w:val="0"/>
              <w:jc w:val="center"/>
            </w:pPr>
            <w:r w:rsidRPr="00ED3FFC">
              <w:t>5</w:t>
            </w:r>
          </w:p>
        </w:tc>
        <w:tc>
          <w:tcPr>
            <w:tcW w:w="992" w:type="dxa"/>
            <w:tcMar>
              <w:top w:w="0" w:type="dxa"/>
              <w:left w:w="75" w:type="dxa"/>
              <w:bottom w:w="0" w:type="dxa"/>
              <w:right w:w="75" w:type="dxa"/>
            </w:tcMar>
          </w:tcPr>
          <w:p w:rsidR="00ED3FFC" w:rsidRPr="00ED3FFC" w:rsidRDefault="00ED3FFC" w:rsidP="00ED3FFC">
            <w:pPr>
              <w:widowControl w:val="0"/>
              <w:jc w:val="center"/>
            </w:pPr>
            <w:r w:rsidRPr="00ED3FFC">
              <w:t>6</w:t>
            </w:r>
          </w:p>
        </w:tc>
        <w:tc>
          <w:tcPr>
            <w:tcW w:w="851" w:type="dxa"/>
            <w:tcMar>
              <w:top w:w="0" w:type="dxa"/>
              <w:left w:w="75" w:type="dxa"/>
              <w:bottom w:w="0" w:type="dxa"/>
              <w:right w:w="75" w:type="dxa"/>
            </w:tcMar>
          </w:tcPr>
          <w:p w:rsidR="00ED3FFC" w:rsidRPr="00ED3FFC" w:rsidRDefault="00ED3FFC" w:rsidP="00ED3FFC">
            <w:pPr>
              <w:widowControl w:val="0"/>
              <w:jc w:val="center"/>
            </w:pPr>
            <w:r w:rsidRPr="00ED3FFC">
              <w:t>7</w:t>
            </w:r>
          </w:p>
        </w:tc>
        <w:tc>
          <w:tcPr>
            <w:tcW w:w="709" w:type="dxa"/>
            <w:tcMar>
              <w:top w:w="0" w:type="dxa"/>
              <w:left w:w="75" w:type="dxa"/>
              <w:bottom w:w="0" w:type="dxa"/>
              <w:right w:w="75" w:type="dxa"/>
            </w:tcMar>
          </w:tcPr>
          <w:p w:rsidR="00ED3FFC" w:rsidRPr="00ED3FFC" w:rsidRDefault="00ED3FFC" w:rsidP="00ED3FFC">
            <w:pPr>
              <w:widowControl w:val="0"/>
              <w:jc w:val="center"/>
            </w:pPr>
            <w:r w:rsidRPr="00ED3FFC">
              <w:t>8</w:t>
            </w:r>
          </w:p>
        </w:tc>
        <w:tc>
          <w:tcPr>
            <w:tcW w:w="708" w:type="dxa"/>
            <w:tcMar>
              <w:top w:w="0" w:type="dxa"/>
              <w:left w:w="75" w:type="dxa"/>
              <w:bottom w:w="0" w:type="dxa"/>
              <w:right w:w="75" w:type="dxa"/>
            </w:tcMar>
          </w:tcPr>
          <w:p w:rsidR="00ED3FFC" w:rsidRPr="00ED3FFC" w:rsidRDefault="00ED3FFC" w:rsidP="00ED3FFC">
            <w:pPr>
              <w:widowControl w:val="0"/>
              <w:jc w:val="center"/>
            </w:pPr>
            <w:r w:rsidRPr="00ED3FFC">
              <w:t>9</w:t>
            </w:r>
          </w:p>
        </w:tc>
        <w:tc>
          <w:tcPr>
            <w:tcW w:w="709" w:type="dxa"/>
            <w:tcMar>
              <w:top w:w="0" w:type="dxa"/>
              <w:left w:w="75" w:type="dxa"/>
              <w:bottom w:w="0" w:type="dxa"/>
              <w:right w:w="75" w:type="dxa"/>
            </w:tcMar>
          </w:tcPr>
          <w:p w:rsidR="00ED3FFC" w:rsidRPr="00ED3FFC" w:rsidRDefault="00ED3FFC" w:rsidP="00ED3FFC">
            <w:pPr>
              <w:widowControl w:val="0"/>
              <w:jc w:val="center"/>
            </w:pPr>
            <w:r w:rsidRPr="00ED3FFC">
              <w:t>10</w:t>
            </w:r>
          </w:p>
        </w:tc>
        <w:tc>
          <w:tcPr>
            <w:tcW w:w="992" w:type="dxa"/>
            <w:tcMar>
              <w:top w:w="0" w:type="dxa"/>
              <w:left w:w="75" w:type="dxa"/>
              <w:bottom w:w="0" w:type="dxa"/>
              <w:right w:w="75" w:type="dxa"/>
            </w:tcMar>
          </w:tcPr>
          <w:p w:rsidR="00ED3FFC" w:rsidRPr="00ED3FFC" w:rsidRDefault="00ED3FFC" w:rsidP="00ED3FFC">
            <w:pPr>
              <w:widowControl w:val="0"/>
              <w:jc w:val="center"/>
            </w:pPr>
            <w:r w:rsidRPr="00ED3FFC">
              <w:t>11</w:t>
            </w:r>
          </w:p>
        </w:tc>
        <w:tc>
          <w:tcPr>
            <w:tcW w:w="1985" w:type="dxa"/>
            <w:tcMar>
              <w:top w:w="0" w:type="dxa"/>
              <w:left w:w="75" w:type="dxa"/>
              <w:bottom w:w="0" w:type="dxa"/>
              <w:right w:w="75" w:type="dxa"/>
            </w:tcMar>
          </w:tcPr>
          <w:p w:rsidR="00ED3FFC" w:rsidRPr="00ED3FFC" w:rsidRDefault="00ED3FFC" w:rsidP="00ED3FFC">
            <w:pPr>
              <w:widowControl w:val="0"/>
              <w:ind w:left="-75" w:right="-75"/>
              <w:jc w:val="center"/>
            </w:pPr>
            <w:r w:rsidRPr="00ED3FFC">
              <w:t>12</w:t>
            </w:r>
          </w:p>
        </w:tc>
        <w:tc>
          <w:tcPr>
            <w:tcW w:w="1843" w:type="dxa"/>
            <w:tcMar>
              <w:top w:w="0" w:type="dxa"/>
              <w:left w:w="75" w:type="dxa"/>
              <w:bottom w:w="0" w:type="dxa"/>
              <w:right w:w="75" w:type="dxa"/>
            </w:tcMar>
          </w:tcPr>
          <w:p w:rsidR="00ED3FFC" w:rsidRPr="00ED3FFC" w:rsidRDefault="00ED3FFC" w:rsidP="00ED3FFC">
            <w:pPr>
              <w:widowControl w:val="0"/>
              <w:jc w:val="center"/>
            </w:pPr>
            <w:r w:rsidRPr="00ED3FFC">
              <w:t>13</w:t>
            </w:r>
          </w:p>
        </w:tc>
      </w:tr>
      <w:tr w:rsidR="00ED3FFC" w:rsidRPr="00ED3FFC" w:rsidTr="002A1BC6">
        <w:trPr>
          <w:trHeight w:val="245"/>
        </w:trPr>
        <w:tc>
          <w:tcPr>
            <w:tcW w:w="14743" w:type="dxa"/>
            <w:gridSpan w:val="13"/>
            <w:tcMar>
              <w:top w:w="0" w:type="dxa"/>
              <w:left w:w="75" w:type="dxa"/>
              <w:bottom w:w="0" w:type="dxa"/>
              <w:right w:w="75" w:type="dxa"/>
            </w:tcMar>
          </w:tcPr>
          <w:p w:rsidR="00ED3FFC" w:rsidRPr="00ED3FFC" w:rsidRDefault="00ED3FFC" w:rsidP="00ED3FFC">
            <w:pPr>
              <w:widowControl w:val="0"/>
              <w:ind w:left="-75" w:right="-75"/>
              <w:jc w:val="center"/>
            </w:pPr>
            <w:r w:rsidRPr="00ED3FFC">
              <w:t>1. Задача комплекса процессных мероприятий «Обеспечено патриотическое, историко-культурное и духовно-нравственное воспитание, формирование российской идентичности, чувства единства российской нации и правовой культуры, содействие межкультурному и межконфессиональному диалогу, предупреждение конфликтов на национальной и религиозной почве, противодействие распространению 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r>
      <w:tr w:rsidR="00ED3FFC" w:rsidRPr="00ED3FFC" w:rsidTr="002A1BC6">
        <w:trPr>
          <w:trHeight w:val="191"/>
        </w:trPr>
        <w:tc>
          <w:tcPr>
            <w:tcW w:w="568" w:type="dxa"/>
            <w:tcMar>
              <w:top w:w="0" w:type="dxa"/>
              <w:left w:w="75" w:type="dxa"/>
              <w:bottom w:w="0" w:type="dxa"/>
              <w:right w:w="75" w:type="dxa"/>
            </w:tcMar>
          </w:tcPr>
          <w:p w:rsidR="00ED3FFC" w:rsidRPr="00ED3FFC" w:rsidRDefault="00ED3FFC" w:rsidP="00ED3FFC">
            <w:pPr>
              <w:widowControl w:val="0"/>
              <w:jc w:val="center"/>
            </w:pPr>
            <w:r w:rsidRPr="00ED3FFC">
              <w:t>1.1.</w:t>
            </w:r>
          </w:p>
        </w:tc>
        <w:tc>
          <w:tcPr>
            <w:tcW w:w="2268" w:type="dxa"/>
            <w:shd w:val="clear" w:color="auto" w:fill="auto"/>
            <w:tcMar>
              <w:top w:w="0" w:type="dxa"/>
              <w:left w:w="108" w:type="dxa"/>
              <w:bottom w:w="0" w:type="dxa"/>
              <w:right w:w="108" w:type="dxa"/>
            </w:tcMar>
          </w:tcPr>
          <w:p w:rsidR="00ED3FFC" w:rsidRPr="00ED3FFC" w:rsidRDefault="00ED3FFC" w:rsidP="00ED3FFC">
            <w:r w:rsidRPr="00ED3FFC">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275" w:type="dxa"/>
            <w:tcMar>
              <w:top w:w="0" w:type="dxa"/>
              <w:left w:w="75" w:type="dxa"/>
              <w:bottom w:w="0" w:type="dxa"/>
              <w:right w:w="75" w:type="dxa"/>
            </w:tcMar>
          </w:tcPr>
          <w:p w:rsidR="00ED3FFC" w:rsidRPr="00ED3FFC" w:rsidRDefault="00ED3FFC" w:rsidP="00ED3FFC">
            <w:pPr>
              <w:widowControl w:val="0"/>
              <w:jc w:val="center"/>
            </w:pPr>
            <w:r w:rsidRPr="00ED3FFC">
              <w:t>признак возрастания</w:t>
            </w:r>
          </w:p>
        </w:tc>
        <w:tc>
          <w:tcPr>
            <w:tcW w:w="851" w:type="dxa"/>
            <w:tcMar>
              <w:top w:w="0" w:type="dxa"/>
              <w:left w:w="75" w:type="dxa"/>
              <w:bottom w:w="0" w:type="dxa"/>
              <w:right w:w="75" w:type="dxa"/>
            </w:tcMar>
          </w:tcPr>
          <w:p w:rsidR="00ED3FFC" w:rsidRPr="00ED3FFC" w:rsidRDefault="00ED3FFC" w:rsidP="00ED3FFC">
            <w:pPr>
              <w:widowControl w:val="0"/>
              <w:jc w:val="center"/>
            </w:pPr>
            <w:r w:rsidRPr="00ED3FFC">
              <w:t>МП</w:t>
            </w:r>
          </w:p>
        </w:tc>
        <w:tc>
          <w:tcPr>
            <w:tcW w:w="992" w:type="dxa"/>
            <w:tcMar>
              <w:top w:w="0" w:type="dxa"/>
              <w:left w:w="75" w:type="dxa"/>
              <w:bottom w:w="0" w:type="dxa"/>
              <w:right w:w="75" w:type="dxa"/>
            </w:tcMar>
          </w:tcPr>
          <w:p w:rsidR="00ED3FFC" w:rsidRPr="00ED3FFC" w:rsidRDefault="00ED3FFC" w:rsidP="00ED3FFC">
            <w:pPr>
              <w:widowControl w:val="0"/>
              <w:jc w:val="center"/>
            </w:pPr>
            <w:r w:rsidRPr="00ED3FFC">
              <w:t>тыс. человек</w:t>
            </w:r>
          </w:p>
        </w:tc>
        <w:tc>
          <w:tcPr>
            <w:tcW w:w="992" w:type="dxa"/>
            <w:tcMar>
              <w:top w:w="0" w:type="dxa"/>
              <w:left w:w="75" w:type="dxa"/>
              <w:bottom w:w="0" w:type="dxa"/>
              <w:right w:w="75" w:type="dxa"/>
            </w:tcMar>
          </w:tcPr>
          <w:p w:rsidR="00ED3FFC" w:rsidRPr="00ED3FFC" w:rsidRDefault="00355D7D" w:rsidP="00ED3FFC">
            <w:pPr>
              <w:jc w:val="center"/>
            </w:pPr>
            <w:r>
              <w:t>0,15</w:t>
            </w:r>
          </w:p>
        </w:tc>
        <w:tc>
          <w:tcPr>
            <w:tcW w:w="851" w:type="dxa"/>
            <w:tcMar>
              <w:top w:w="0" w:type="dxa"/>
              <w:left w:w="75" w:type="dxa"/>
              <w:bottom w:w="0" w:type="dxa"/>
              <w:right w:w="75" w:type="dxa"/>
            </w:tcMar>
          </w:tcPr>
          <w:p w:rsidR="00ED3FFC" w:rsidRPr="00ED3FFC" w:rsidRDefault="00ED3FFC" w:rsidP="00355D7D">
            <w:pPr>
              <w:widowControl w:val="0"/>
              <w:jc w:val="center"/>
            </w:pPr>
            <w:r w:rsidRPr="00ED3FFC">
              <w:t>202</w:t>
            </w:r>
            <w:r w:rsidR="00355D7D">
              <w:t>3</w:t>
            </w:r>
          </w:p>
        </w:tc>
        <w:tc>
          <w:tcPr>
            <w:tcW w:w="709" w:type="dxa"/>
            <w:tcMar>
              <w:top w:w="0" w:type="dxa"/>
              <w:left w:w="75" w:type="dxa"/>
              <w:bottom w:w="0" w:type="dxa"/>
              <w:right w:w="75" w:type="dxa"/>
            </w:tcMar>
          </w:tcPr>
          <w:p w:rsidR="00ED3FFC" w:rsidRPr="00ED3FFC" w:rsidRDefault="00355D7D" w:rsidP="00ED3FFC">
            <w:pPr>
              <w:jc w:val="center"/>
            </w:pPr>
            <w:r>
              <w:t>0,16</w:t>
            </w:r>
          </w:p>
        </w:tc>
        <w:tc>
          <w:tcPr>
            <w:tcW w:w="708" w:type="dxa"/>
            <w:tcMar>
              <w:top w:w="0" w:type="dxa"/>
              <w:left w:w="75" w:type="dxa"/>
              <w:bottom w:w="0" w:type="dxa"/>
              <w:right w:w="75" w:type="dxa"/>
            </w:tcMar>
          </w:tcPr>
          <w:p w:rsidR="00ED3FFC" w:rsidRPr="00ED3FFC" w:rsidRDefault="00355D7D" w:rsidP="00ED3FFC">
            <w:pPr>
              <w:jc w:val="center"/>
            </w:pPr>
            <w:r>
              <w:t>0,17</w:t>
            </w:r>
          </w:p>
        </w:tc>
        <w:tc>
          <w:tcPr>
            <w:tcW w:w="709" w:type="dxa"/>
            <w:tcMar>
              <w:top w:w="0" w:type="dxa"/>
              <w:left w:w="75" w:type="dxa"/>
              <w:bottom w:w="0" w:type="dxa"/>
              <w:right w:w="75" w:type="dxa"/>
            </w:tcMar>
          </w:tcPr>
          <w:p w:rsidR="00ED3FFC" w:rsidRPr="00ED3FFC" w:rsidRDefault="00355D7D" w:rsidP="00ED3FFC">
            <w:pPr>
              <w:jc w:val="center"/>
            </w:pPr>
            <w:r>
              <w:t>0,18</w:t>
            </w:r>
          </w:p>
        </w:tc>
        <w:tc>
          <w:tcPr>
            <w:tcW w:w="992" w:type="dxa"/>
            <w:tcMar>
              <w:top w:w="0" w:type="dxa"/>
              <w:left w:w="75" w:type="dxa"/>
              <w:bottom w:w="0" w:type="dxa"/>
              <w:right w:w="75" w:type="dxa"/>
            </w:tcMar>
          </w:tcPr>
          <w:p w:rsidR="00ED3FFC" w:rsidRPr="00ED3FFC" w:rsidRDefault="00355D7D" w:rsidP="00ED3FFC">
            <w:pPr>
              <w:jc w:val="center"/>
            </w:pPr>
            <w:r>
              <w:t>0,2</w:t>
            </w:r>
          </w:p>
        </w:tc>
        <w:tc>
          <w:tcPr>
            <w:tcW w:w="1985" w:type="dxa"/>
            <w:tcMar>
              <w:top w:w="0" w:type="dxa"/>
              <w:left w:w="75" w:type="dxa"/>
              <w:bottom w:w="0" w:type="dxa"/>
              <w:right w:w="75" w:type="dxa"/>
            </w:tcMar>
          </w:tcPr>
          <w:p w:rsidR="00ED3FFC" w:rsidRPr="00ED3FFC" w:rsidRDefault="00355D7D" w:rsidP="00355D7D">
            <w:pPr>
              <w:widowControl w:val="0"/>
              <w:ind w:left="-75" w:right="-75"/>
              <w:jc w:val="center"/>
            </w:pPr>
            <w:r>
              <w:t>старший инспектор по вопросам спорта и делам молодежи</w:t>
            </w:r>
          </w:p>
        </w:tc>
        <w:tc>
          <w:tcPr>
            <w:tcW w:w="1843" w:type="dxa"/>
            <w:tcMar>
              <w:top w:w="0" w:type="dxa"/>
              <w:left w:w="75" w:type="dxa"/>
              <w:bottom w:w="0" w:type="dxa"/>
              <w:right w:w="75" w:type="dxa"/>
            </w:tcMar>
          </w:tcPr>
          <w:p w:rsidR="00ED3FFC" w:rsidRPr="00ED3FFC" w:rsidRDefault="00ED3FFC" w:rsidP="00ED3FFC">
            <w:pPr>
              <w:widowControl w:val="0"/>
              <w:jc w:val="center"/>
            </w:pPr>
            <w:r w:rsidRPr="00ED3FFC">
              <w:t>информационная система отсутствует</w:t>
            </w:r>
          </w:p>
        </w:tc>
      </w:tr>
      <w:tr w:rsidR="00A6537D" w:rsidRPr="00ED3FFC" w:rsidTr="002A1BC6">
        <w:trPr>
          <w:trHeight w:val="191"/>
        </w:trPr>
        <w:tc>
          <w:tcPr>
            <w:tcW w:w="568" w:type="dxa"/>
            <w:tcMar>
              <w:top w:w="0" w:type="dxa"/>
              <w:left w:w="75" w:type="dxa"/>
              <w:bottom w:w="0" w:type="dxa"/>
              <w:right w:w="75" w:type="dxa"/>
            </w:tcMar>
          </w:tcPr>
          <w:p w:rsidR="00A6537D" w:rsidRPr="00ED3FFC" w:rsidRDefault="00A6537D" w:rsidP="00ED3FFC">
            <w:pPr>
              <w:widowControl w:val="0"/>
              <w:jc w:val="center"/>
            </w:pPr>
            <w:r w:rsidRPr="00ED3FFC">
              <w:t>1.</w:t>
            </w:r>
            <w:r w:rsidRPr="00ED3FFC">
              <w:rPr>
                <w:lang w:val="en-US"/>
              </w:rPr>
              <w:t>2</w:t>
            </w:r>
            <w:r w:rsidRPr="00ED3FFC">
              <w:t>.</w:t>
            </w:r>
          </w:p>
        </w:tc>
        <w:tc>
          <w:tcPr>
            <w:tcW w:w="2268" w:type="dxa"/>
            <w:shd w:val="clear" w:color="auto" w:fill="auto"/>
            <w:tcMar>
              <w:top w:w="0" w:type="dxa"/>
              <w:left w:w="108" w:type="dxa"/>
              <w:bottom w:w="0" w:type="dxa"/>
              <w:right w:w="108" w:type="dxa"/>
            </w:tcMar>
          </w:tcPr>
          <w:p w:rsidR="00A6537D" w:rsidRPr="00ED3FFC" w:rsidRDefault="00A6537D" w:rsidP="00ED3FFC">
            <w:r w:rsidRPr="00ED3FFC">
              <w:t>Охват молодежи мероприятиями, направленными на формирование российской идентичности, единства российской нации, содействие межкультурному и межконфессиональному диалогу</w:t>
            </w:r>
          </w:p>
        </w:tc>
        <w:tc>
          <w:tcPr>
            <w:tcW w:w="1275" w:type="dxa"/>
            <w:tcMar>
              <w:top w:w="0" w:type="dxa"/>
              <w:left w:w="75" w:type="dxa"/>
              <w:bottom w:w="0" w:type="dxa"/>
              <w:right w:w="75" w:type="dxa"/>
            </w:tcMar>
          </w:tcPr>
          <w:p w:rsidR="00A6537D" w:rsidRPr="00ED3FFC" w:rsidRDefault="00A6537D" w:rsidP="00ED3FFC">
            <w:pPr>
              <w:widowControl w:val="0"/>
              <w:jc w:val="center"/>
            </w:pPr>
            <w:r w:rsidRPr="00ED3FFC">
              <w:t>признак возрастания</w:t>
            </w:r>
          </w:p>
        </w:tc>
        <w:tc>
          <w:tcPr>
            <w:tcW w:w="851" w:type="dxa"/>
            <w:tcMar>
              <w:top w:w="0" w:type="dxa"/>
              <w:left w:w="75" w:type="dxa"/>
              <w:bottom w:w="0" w:type="dxa"/>
              <w:right w:w="75" w:type="dxa"/>
            </w:tcMar>
          </w:tcPr>
          <w:p w:rsidR="00A6537D" w:rsidRPr="00ED3FFC" w:rsidRDefault="00A6537D" w:rsidP="00ED3FFC">
            <w:pPr>
              <w:widowControl w:val="0"/>
              <w:jc w:val="center"/>
            </w:pPr>
            <w:r w:rsidRPr="00ED3FFC">
              <w:t>МП</w:t>
            </w:r>
          </w:p>
        </w:tc>
        <w:tc>
          <w:tcPr>
            <w:tcW w:w="992" w:type="dxa"/>
            <w:tcMar>
              <w:top w:w="0" w:type="dxa"/>
              <w:left w:w="75" w:type="dxa"/>
              <w:bottom w:w="0" w:type="dxa"/>
              <w:right w:w="75" w:type="dxa"/>
            </w:tcMar>
          </w:tcPr>
          <w:p w:rsidR="00A6537D" w:rsidRPr="00ED3FFC" w:rsidRDefault="00A6537D" w:rsidP="00ED3FFC">
            <w:pPr>
              <w:jc w:val="center"/>
            </w:pPr>
            <w:r w:rsidRPr="00ED3FFC">
              <w:t>тыс. человек</w:t>
            </w:r>
          </w:p>
        </w:tc>
        <w:tc>
          <w:tcPr>
            <w:tcW w:w="992" w:type="dxa"/>
            <w:tcMar>
              <w:top w:w="0" w:type="dxa"/>
              <w:left w:w="75" w:type="dxa"/>
              <w:bottom w:w="0" w:type="dxa"/>
              <w:right w:w="75" w:type="dxa"/>
            </w:tcMar>
          </w:tcPr>
          <w:p w:rsidR="00A6537D" w:rsidRPr="00ED3FFC" w:rsidRDefault="00A6537D" w:rsidP="008E7F69">
            <w:pPr>
              <w:widowControl w:val="0"/>
              <w:jc w:val="center"/>
            </w:pPr>
            <w:r>
              <w:t>0,06</w:t>
            </w:r>
          </w:p>
        </w:tc>
        <w:tc>
          <w:tcPr>
            <w:tcW w:w="851" w:type="dxa"/>
            <w:tcMar>
              <w:top w:w="0" w:type="dxa"/>
              <w:left w:w="75" w:type="dxa"/>
              <w:bottom w:w="0" w:type="dxa"/>
              <w:right w:w="75" w:type="dxa"/>
            </w:tcMar>
          </w:tcPr>
          <w:p w:rsidR="00A6537D" w:rsidRPr="00ED3FFC" w:rsidRDefault="00A6537D" w:rsidP="008E7F69">
            <w:pPr>
              <w:widowControl w:val="0"/>
              <w:jc w:val="center"/>
            </w:pPr>
            <w:r w:rsidRPr="00ED3FFC">
              <w:t>202</w:t>
            </w:r>
            <w:r>
              <w:t>3</w:t>
            </w:r>
          </w:p>
        </w:tc>
        <w:tc>
          <w:tcPr>
            <w:tcW w:w="709" w:type="dxa"/>
            <w:tcMar>
              <w:top w:w="0" w:type="dxa"/>
              <w:left w:w="75" w:type="dxa"/>
              <w:bottom w:w="0" w:type="dxa"/>
              <w:right w:w="75" w:type="dxa"/>
            </w:tcMar>
          </w:tcPr>
          <w:p w:rsidR="00A6537D" w:rsidRPr="00ED3FFC" w:rsidRDefault="00A6537D" w:rsidP="008E7F69">
            <w:pPr>
              <w:widowControl w:val="0"/>
              <w:jc w:val="center"/>
            </w:pPr>
            <w:r>
              <w:t>0,08</w:t>
            </w:r>
          </w:p>
        </w:tc>
        <w:tc>
          <w:tcPr>
            <w:tcW w:w="708" w:type="dxa"/>
            <w:tcMar>
              <w:top w:w="0" w:type="dxa"/>
              <w:left w:w="75" w:type="dxa"/>
              <w:bottom w:w="0" w:type="dxa"/>
              <w:right w:w="75" w:type="dxa"/>
            </w:tcMar>
          </w:tcPr>
          <w:p w:rsidR="00A6537D" w:rsidRPr="00ED3FFC" w:rsidRDefault="00A6537D" w:rsidP="008E7F69">
            <w:pPr>
              <w:widowControl w:val="0"/>
              <w:jc w:val="center"/>
            </w:pPr>
            <w:r>
              <w:t>0,09</w:t>
            </w:r>
          </w:p>
        </w:tc>
        <w:tc>
          <w:tcPr>
            <w:tcW w:w="709" w:type="dxa"/>
            <w:tcMar>
              <w:top w:w="0" w:type="dxa"/>
              <w:left w:w="75" w:type="dxa"/>
              <w:bottom w:w="0" w:type="dxa"/>
              <w:right w:w="75" w:type="dxa"/>
            </w:tcMar>
          </w:tcPr>
          <w:p w:rsidR="00A6537D" w:rsidRPr="00ED3FFC" w:rsidRDefault="00A6537D" w:rsidP="008E7F69">
            <w:pPr>
              <w:widowControl w:val="0"/>
              <w:jc w:val="center"/>
            </w:pPr>
            <w:r>
              <w:t>0,1</w:t>
            </w:r>
          </w:p>
        </w:tc>
        <w:tc>
          <w:tcPr>
            <w:tcW w:w="992" w:type="dxa"/>
            <w:tcMar>
              <w:top w:w="0" w:type="dxa"/>
              <w:left w:w="75" w:type="dxa"/>
              <w:bottom w:w="0" w:type="dxa"/>
              <w:right w:w="75" w:type="dxa"/>
            </w:tcMar>
          </w:tcPr>
          <w:p w:rsidR="00A6537D" w:rsidRPr="00ED3FFC" w:rsidRDefault="00A6537D" w:rsidP="008E7F69">
            <w:pPr>
              <w:widowControl w:val="0"/>
              <w:jc w:val="center"/>
            </w:pPr>
            <w:r>
              <w:t>0,11</w:t>
            </w:r>
          </w:p>
        </w:tc>
        <w:tc>
          <w:tcPr>
            <w:tcW w:w="1985" w:type="dxa"/>
            <w:tcMar>
              <w:top w:w="0" w:type="dxa"/>
              <w:left w:w="75" w:type="dxa"/>
              <w:bottom w:w="0" w:type="dxa"/>
              <w:right w:w="75" w:type="dxa"/>
            </w:tcMar>
          </w:tcPr>
          <w:p w:rsidR="00A6537D" w:rsidRPr="00ED3FFC" w:rsidRDefault="00A6537D" w:rsidP="00ED3FFC">
            <w:pPr>
              <w:ind w:left="-75" w:right="-75"/>
              <w:jc w:val="center"/>
            </w:pPr>
            <w:r>
              <w:t>старший инспектор по вопросам спорта и делам молодежи</w:t>
            </w:r>
          </w:p>
        </w:tc>
        <w:tc>
          <w:tcPr>
            <w:tcW w:w="1843" w:type="dxa"/>
            <w:tcMar>
              <w:top w:w="0" w:type="dxa"/>
              <w:left w:w="75" w:type="dxa"/>
              <w:bottom w:w="0" w:type="dxa"/>
              <w:right w:w="75" w:type="dxa"/>
            </w:tcMar>
          </w:tcPr>
          <w:p w:rsidR="00A6537D" w:rsidRPr="00ED3FFC" w:rsidRDefault="00A6537D" w:rsidP="00ED3FFC">
            <w:pPr>
              <w:widowControl w:val="0"/>
              <w:jc w:val="center"/>
            </w:pPr>
            <w:r w:rsidRPr="00ED3FFC">
              <w:t>информационная система отсутствует</w:t>
            </w:r>
          </w:p>
        </w:tc>
      </w:tr>
      <w:tr w:rsidR="00ED3FFC" w:rsidRPr="00ED3FFC" w:rsidTr="002A1BC6">
        <w:trPr>
          <w:trHeight w:val="191"/>
        </w:trPr>
        <w:tc>
          <w:tcPr>
            <w:tcW w:w="568" w:type="dxa"/>
            <w:tcMar>
              <w:top w:w="0" w:type="dxa"/>
              <w:left w:w="75" w:type="dxa"/>
              <w:bottom w:w="0" w:type="dxa"/>
              <w:right w:w="75" w:type="dxa"/>
            </w:tcMar>
          </w:tcPr>
          <w:p w:rsidR="00ED3FFC" w:rsidRPr="00ED3FFC" w:rsidRDefault="00ED3FFC" w:rsidP="00ED3FFC">
            <w:pPr>
              <w:widowControl w:val="0"/>
              <w:jc w:val="center"/>
            </w:pPr>
            <w:r w:rsidRPr="00ED3FFC">
              <w:t>1.</w:t>
            </w:r>
            <w:r w:rsidRPr="00ED3FFC">
              <w:rPr>
                <w:lang w:val="en-US"/>
              </w:rPr>
              <w:t>3</w:t>
            </w:r>
            <w:r w:rsidRPr="00ED3FFC">
              <w:t>.</w:t>
            </w:r>
          </w:p>
        </w:tc>
        <w:tc>
          <w:tcPr>
            <w:tcW w:w="2268" w:type="dxa"/>
            <w:shd w:val="clear" w:color="auto" w:fill="auto"/>
            <w:tcMar>
              <w:top w:w="0" w:type="dxa"/>
              <w:left w:w="108" w:type="dxa"/>
              <w:bottom w:w="0" w:type="dxa"/>
              <w:right w:w="108" w:type="dxa"/>
            </w:tcMar>
          </w:tcPr>
          <w:p w:rsidR="00ED3FFC" w:rsidRPr="00ED3FFC" w:rsidRDefault="00ED3FFC" w:rsidP="00ED3FFC">
            <w:r w:rsidRPr="00ED3FFC">
              <w:t>Охват молодежи, наиболее подверженной влиянию (14 лет – 22 года) профилактическими мероприятиями по противодействию идеологии терроризма и экстремизма, вовлечению в деструктивные организации и общественно опасную деятельность</w:t>
            </w:r>
          </w:p>
        </w:tc>
        <w:tc>
          <w:tcPr>
            <w:tcW w:w="1275" w:type="dxa"/>
            <w:tcMar>
              <w:top w:w="0" w:type="dxa"/>
              <w:left w:w="75" w:type="dxa"/>
              <w:bottom w:w="0" w:type="dxa"/>
              <w:right w:w="75" w:type="dxa"/>
            </w:tcMar>
          </w:tcPr>
          <w:p w:rsidR="00ED3FFC" w:rsidRPr="00ED3FFC" w:rsidRDefault="00ED3FFC" w:rsidP="00ED3FFC">
            <w:pPr>
              <w:widowControl w:val="0"/>
              <w:jc w:val="center"/>
            </w:pPr>
            <w:r w:rsidRPr="00ED3FFC">
              <w:t>признак возрастания</w:t>
            </w:r>
          </w:p>
        </w:tc>
        <w:tc>
          <w:tcPr>
            <w:tcW w:w="851" w:type="dxa"/>
            <w:tcMar>
              <w:top w:w="0" w:type="dxa"/>
              <w:left w:w="75" w:type="dxa"/>
              <w:bottom w:w="0" w:type="dxa"/>
              <w:right w:w="75" w:type="dxa"/>
            </w:tcMar>
          </w:tcPr>
          <w:p w:rsidR="00ED3FFC" w:rsidRPr="00ED3FFC" w:rsidRDefault="00ED3FFC" w:rsidP="00ED3FFC">
            <w:pPr>
              <w:widowControl w:val="0"/>
              <w:jc w:val="center"/>
            </w:pPr>
            <w:r w:rsidRPr="00ED3FFC">
              <w:t>ГП</w:t>
            </w:r>
          </w:p>
        </w:tc>
        <w:tc>
          <w:tcPr>
            <w:tcW w:w="992" w:type="dxa"/>
            <w:tcMar>
              <w:top w:w="0" w:type="dxa"/>
              <w:left w:w="75" w:type="dxa"/>
              <w:bottom w:w="0" w:type="dxa"/>
              <w:right w:w="75" w:type="dxa"/>
            </w:tcMar>
          </w:tcPr>
          <w:p w:rsidR="00ED3FFC" w:rsidRPr="00ED3FFC" w:rsidRDefault="00ED3FFC" w:rsidP="00ED3FFC">
            <w:pPr>
              <w:jc w:val="center"/>
            </w:pPr>
            <w:r w:rsidRPr="00ED3FFC">
              <w:t>тыс. человек</w:t>
            </w:r>
          </w:p>
        </w:tc>
        <w:tc>
          <w:tcPr>
            <w:tcW w:w="992" w:type="dxa"/>
            <w:tcMar>
              <w:top w:w="0" w:type="dxa"/>
              <w:left w:w="75" w:type="dxa"/>
              <w:bottom w:w="0" w:type="dxa"/>
              <w:right w:w="75" w:type="dxa"/>
            </w:tcMar>
          </w:tcPr>
          <w:p w:rsidR="00ED3FFC" w:rsidRPr="00ED3FFC" w:rsidRDefault="00355D7D" w:rsidP="00ED3FFC">
            <w:pPr>
              <w:jc w:val="center"/>
            </w:pPr>
            <w:r>
              <w:t>0,03</w:t>
            </w:r>
          </w:p>
        </w:tc>
        <w:tc>
          <w:tcPr>
            <w:tcW w:w="851" w:type="dxa"/>
            <w:tcMar>
              <w:top w:w="0" w:type="dxa"/>
              <w:left w:w="75" w:type="dxa"/>
              <w:bottom w:w="0" w:type="dxa"/>
              <w:right w:w="75" w:type="dxa"/>
            </w:tcMar>
          </w:tcPr>
          <w:p w:rsidR="00ED3FFC" w:rsidRPr="00ED3FFC" w:rsidRDefault="00355D7D" w:rsidP="00ED3FFC">
            <w:pPr>
              <w:widowControl w:val="0"/>
              <w:jc w:val="center"/>
            </w:pPr>
            <w:r>
              <w:t>2023</w:t>
            </w:r>
          </w:p>
        </w:tc>
        <w:tc>
          <w:tcPr>
            <w:tcW w:w="709" w:type="dxa"/>
            <w:tcMar>
              <w:top w:w="0" w:type="dxa"/>
              <w:left w:w="75" w:type="dxa"/>
              <w:bottom w:w="0" w:type="dxa"/>
              <w:right w:w="75" w:type="dxa"/>
            </w:tcMar>
          </w:tcPr>
          <w:p w:rsidR="00ED3FFC" w:rsidRPr="00ED3FFC" w:rsidRDefault="00355D7D" w:rsidP="00ED3FFC">
            <w:pPr>
              <w:jc w:val="center"/>
            </w:pPr>
            <w:r>
              <w:t>0,03</w:t>
            </w:r>
          </w:p>
        </w:tc>
        <w:tc>
          <w:tcPr>
            <w:tcW w:w="708" w:type="dxa"/>
            <w:tcMar>
              <w:top w:w="0" w:type="dxa"/>
              <w:left w:w="75" w:type="dxa"/>
              <w:bottom w:w="0" w:type="dxa"/>
              <w:right w:w="75" w:type="dxa"/>
            </w:tcMar>
          </w:tcPr>
          <w:p w:rsidR="00ED3FFC" w:rsidRPr="00ED3FFC" w:rsidRDefault="00355D7D" w:rsidP="00ED3FFC">
            <w:pPr>
              <w:jc w:val="center"/>
            </w:pPr>
            <w:r>
              <w:t>0,04</w:t>
            </w:r>
          </w:p>
        </w:tc>
        <w:tc>
          <w:tcPr>
            <w:tcW w:w="709" w:type="dxa"/>
            <w:tcMar>
              <w:top w:w="0" w:type="dxa"/>
              <w:left w:w="75" w:type="dxa"/>
              <w:bottom w:w="0" w:type="dxa"/>
              <w:right w:w="75" w:type="dxa"/>
            </w:tcMar>
          </w:tcPr>
          <w:p w:rsidR="00ED3FFC" w:rsidRPr="00ED3FFC" w:rsidRDefault="00355D7D" w:rsidP="00ED3FFC">
            <w:pPr>
              <w:jc w:val="center"/>
            </w:pPr>
            <w:r>
              <w:t>0,04</w:t>
            </w:r>
          </w:p>
        </w:tc>
        <w:tc>
          <w:tcPr>
            <w:tcW w:w="992" w:type="dxa"/>
            <w:tcMar>
              <w:top w:w="0" w:type="dxa"/>
              <w:left w:w="75" w:type="dxa"/>
              <w:bottom w:w="0" w:type="dxa"/>
              <w:right w:w="75" w:type="dxa"/>
            </w:tcMar>
          </w:tcPr>
          <w:p w:rsidR="00ED3FFC" w:rsidRPr="00ED3FFC" w:rsidRDefault="00355D7D" w:rsidP="00ED3FFC">
            <w:pPr>
              <w:jc w:val="center"/>
            </w:pPr>
            <w:r>
              <w:t>0,05</w:t>
            </w:r>
          </w:p>
        </w:tc>
        <w:tc>
          <w:tcPr>
            <w:tcW w:w="1985" w:type="dxa"/>
            <w:tcMar>
              <w:top w:w="0" w:type="dxa"/>
              <w:left w:w="75" w:type="dxa"/>
              <w:bottom w:w="0" w:type="dxa"/>
              <w:right w:w="75" w:type="dxa"/>
            </w:tcMar>
          </w:tcPr>
          <w:p w:rsidR="00ED3FFC" w:rsidRPr="00ED3FFC" w:rsidRDefault="00355D7D" w:rsidP="00ED3FFC">
            <w:pPr>
              <w:ind w:left="-75" w:right="-75"/>
              <w:jc w:val="center"/>
            </w:pPr>
            <w:r>
              <w:t>старший инспектор по вопросам спорта и делам молодежи</w:t>
            </w:r>
          </w:p>
        </w:tc>
        <w:tc>
          <w:tcPr>
            <w:tcW w:w="1843" w:type="dxa"/>
            <w:tcMar>
              <w:top w:w="0" w:type="dxa"/>
              <w:left w:w="75" w:type="dxa"/>
              <w:bottom w:w="0" w:type="dxa"/>
              <w:right w:w="75" w:type="dxa"/>
            </w:tcMar>
          </w:tcPr>
          <w:p w:rsidR="00ED3FFC" w:rsidRPr="00ED3FFC" w:rsidRDefault="00ED3FFC" w:rsidP="00ED3FFC">
            <w:pPr>
              <w:widowControl w:val="0"/>
              <w:jc w:val="center"/>
            </w:pPr>
            <w:r w:rsidRPr="00ED3FFC">
              <w:t>информационная система отсутствует</w:t>
            </w:r>
          </w:p>
        </w:tc>
      </w:tr>
    </w:tbl>
    <w:p w:rsidR="00ED3FFC" w:rsidRPr="00ED3FFC" w:rsidRDefault="00ED3FFC" w:rsidP="00ED3FFC">
      <w:pPr>
        <w:spacing w:line="228" w:lineRule="auto"/>
        <w:ind w:firstLine="709"/>
      </w:pPr>
      <w:r w:rsidRPr="00ED3FFC">
        <w:t xml:space="preserve">Примечание. </w:t>
      </w:r>
    </w:p>
    <w:p w:rsidR="00ED3FFC" w:rsidRPr="00ED3FFC" w:rsidRDefault="00ED3FFC" w:rsidP="00ED3FFC">
      <w:pPr>
        <w:spacing w:line="228" w:lineRule="auto"/>
        <w:ind w:firstLine="709"/>
      </w:pPr>
      <w:r w:rsidRPr="00ED3FFC">
        <w:t xml:space="preserve">Используемые сокращения: </w:t>
      </w:r>
    </w:p>
    <w:p w:rsidR="00ED3FFC" w:rsidRPr="00ED3FFC" w:rsidRDefault="00ED3FFC" w:rsidP="00ED3FFC">
      <w:pPr>
        <w:spacing w:line="228" w:lineRule="auto"/>
        <w:ind w:firstLine="709"/>
      </w:pPr>
      <w:r w:rsidRPr="00ED3FFC">
        <w:t>МП – муниципальная программа;</w:t>
      </w:r>
    </w:p>
    <w:p w:rsidR="00ED3FFC" w:rsidRPr="00ED3FFC" w:rsidRDefault="00ED3FFC" w:rsidP="00ED3FFC">
      <w:pPr>
        <w:widowControl w:val="0"/>
        <w:spacing w:line="216" w:lineRule="auto"/>
        <w:ind w:firstLine="709"/>
      </w:pPr>
      <w:r w:rsidRPr="00ED3FFC">
        <w:t>ОКЕИ – Общероссийский классификатор единиц измерения.</w:t>
      </w:r>
    </w:p>
    <w:p w:rsidR="00ED3FFC" w:rsidRPr="00ED3FFC" w:rsidRDefault="00ED3FFC" w:rsidP="00ED3FFC">
      <w:pPr>
        <w:widowControl w:val="0"/>
        <w:spacing w:line="216" w:lineRule="auto"/>
        <w:ind w:firstLine="709"/>
        <w:jc w:val="center"/>
        <w:rPr>
          <w:sz w:val="28"/>
          <w:szCs w:val="28"/>
        </w:rPr>
      </w:pPr>
    </w:p>
    <w:p w:rsidR="00ED3FFC" w:rsidRPr="00ED3FFC" w:rsidRDefault="00ED3FFC" w:rsidP="00ED3FFC">
      <w:pPr>
        <w:widowControl w:val="0"/>
        <w:spacing w:line="216" w:lineRule="auto"/>
        <w:ind w:firstLine="709"/>
        <w:jc w:val="center"/>
        <w:rPr>
          <w:sz w:val="28"/>
          <w:szCs w:val="28"/>
        </w:rPr>
      </w:pPr>
    </w:p>
    <w:p w:rsidR="00ED3FFC" w:rsidRPr="00ED3FFC" w:rsidRDefault="00ED3FFC" w:rsidP="00ED3FFC">
      <w:pPr>
        <w:widowControl w:val="0"/>
        <w:spacing w:line="216" w:lineRule="auto"/>
        <w:ind w:firstLine="709"/>
        <w:jc w:val="center"/>
        <w:rPr>
          <w:sz w:val="28"/>
          <w:szCs w:val="28"/>
        </w:rPr>
      </w:pPr>
      <w:r w:rsidRPr="00ED3FFC">
        <w:rPr>
          <w:sz w:val="28"/>
          <w:szCs w:val="28"/>
        </w:rPr>
        <w:t>3. Перечень мероприятий (результатов) комплекса процессных мероприятий</w:t>
      </w:r>
    </w:p>
    <w:p w:rsidR="00ED3FFC" w:rsidRPr="00ED3FFC" w:rsidRDefault="00ED3FFC" w:rsidP="00ED3FFC">
      <w:pPr>
        <w:widowControl w:val="0"/>
        <w:jc w:val="center"/>
        <w:outlineLvl w:val="2"/>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675"/>
        <w:gridCol w:w="2410"/>
        <w:gridCol w:w="1701"/>
        <w:gridCol w:w="3260"/>
        <w:gridCol w:w="1276"/>
        <w:gridCol w:w="992"/>
        <w:gridCol w:w="709"/>
        <w:gridCol w:w="851"/>
        <w:gridCol w:w="708"/>
        <w:gridCol w:w="709"/>
        <w:gridCol w:w="1418"/>
      </w:tblGrid>
      <w:tr w:rsidR="00ED3FFC" w:rsidRPr="00ED3FFC" w:rsidTr="002A1BC6">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 п/п</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Наименование мероприятия (результата)</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Тип мероприятия (результата)</w:t>
            </w:r>
          </w:p>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Характеристика</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Единица измерения (по ОКЕИ)</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Базовое значение</w:t>
            </w:r>
          </w:p>
        </w:tc>
        <w:tc>
          <w:tcPr>
            <w:tcW w:w="368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 xml:space="preserve">Значение результата </w:t>
            </w:r>
          </w:p>
          <w:p w:rsidR="00ED3FFC" w:rsidRPr="00ED3FFC" w:rsidRDefault="00ED3FFC" w:rsidP="00ED3FFC">
            <w:pPr>
              <w:widowControl w:val="0"/>
              <w:jc w:val="center"/>
              <w:outlineLvl w:val="2"/>
            </w:pPr>
            <w:r w:rsidRPr="00ED3FFC">
              <w:t>по годам реализации</w:t>
            </w:r>
          </w:p>
        </w:tc>
      </w:tr>
      <w:tr w:rsidR="00ED3FFC" w:rsidRPr="00ED3FFC" w:rsidTr="002A1BC6">
        <w:tc>
          <w:tcPr>
            <w:tcW w:w="67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tc>
        <w:tc>
          <w:tcPr>
            <w:tcW w:w="326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значение</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год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2025</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2026</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2027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2030</w:t>
            </w:r>
          </w:p>
          <w:p w:rsidR="00ED3FFC" w:rsidRPr="00ED3FFC" w:rsidRDefault="00ED3FFC" w:rsidP="00ED3FFC">
            <w:pPr>
              <w:widowControl w:val="0"/>
              <w:jc w:val="center"/>
              <w:outlineLvl w:val="2"/>
            </w:pPr>
            <w:r w:rsidRPr="00ED3FFC">
              <w:t>(справочно)</w:t>
            </w:r>
          </w:p>
        </w:tc>
      </w:tr>
    </w:tbl>
    <w:p w:rsidR="00ED3FFC" w:rsidRPr="00ED3FFC" w:rsidRDefault="00ED3FFC" w:rsidP="00ED3FFC">
      <w:pPr>
        <w:rPr>
          <w:sz w:val="2"/>
          <w:szCs w:val="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675"/>
        <w:gridCol w:w="2410"/>
        <w:gridCol w:w="1701"/>
        <w:gridCol w:w="3260"/>
        <w:gridCol w:w="1276"/>
        <w:gridCol w:w="992"/>
        <w:gridCol w:w="709"/>
        <w:gridCol w:w="851"/>
        <w:gridCol w:w="708"/>
        <w:gridCol w:w="709"/>
        <w:gridCol w:w="1418"/>
      </w:tblGrid>
      <w:tr w:rsidR="00ED3FFC" w:rsidRPr="00ED3FFC" w:rsidTr="002A1BC6">
        <w:trPr>
          <w:tblHeader/>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3</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5</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8</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11</w:t>
            </w:r>
          </w:p>
        </w:tc>
      </w:tr>
      <w:tr w:rsidR="00ED3FFC" w:rsidRPr="00ED3FFC" w:rsidTr="002A1BC6">
        <w:tc>
          <w:tcPr>
            <w:tcW w:w="14709"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pPr>
            <w:r w:rsidRPr="00ED3FFC">
              <w:t>1. Задача комплекса процессных мероприятий «Обеспечено патриотическое, историко-культурное и духовно-нравственное воспитание, формирование российской идентичности, чувства единства российской нации и правовой культуры, содействие межкультурному и межконфессиональному диалогу, предупреждение конфликтов на национальной и религиозной почве, противодействие распространению 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r>
      <w:tr w:rsidR="00ED3FFC" w:rsidRPr="00ED3FFC" w:rsidTr="002A1BC6">
        <w:tc>
          <w:tcPr>
            <w:tcW w:w="6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E57AB" w:rsidRDefault="003E57AB" w:rsidP="00ED3FFC">
            <w:pPr>
              <w:autoSpaceDE w:val="0"/>
              <w:autoSpaceDN w:val="0"/>
              <w:adjustRightInd w:val="0"/>
              <w:rPr>
                <w:color w:val="000000"/>
              </w:rPr>
            </w:pPr>
            <w:r>
              <w:rPr>
                <w:color w:val="000000"/>
              </w:rPr>
              <w:t>Мероприятие (результат) 1.1</w:t>
            </w:r>
          </w:p>
          <w:p w:rsidR="00ED3FFC" w:rsidRPr="00ED3FFC" w:rsidRDefault="00ED3FFC" w:rsidP="00ED3FFC">
            <w:pPr>
              <w:autoSpaceDE w:val="0"/>
              <w:autoSpaceDN w:val="0"/>
              <w:adjustRightInd w:val="0"/>
              <w:rPr>
                <w:color w:val="000000"/>
              </w:rPr>
            </w:pPr>
            <w:r w:rsidRPr="00ED3FFC">
              <w:rPr>
                <w:color w:val="000000"/>
              </w:rPr>
              <w:t xml:space="preserve">Обеспечение проведения мероприятий по содействию гражданско-патриотическому воспитанию молодых людей </w:t>
            </w:r>
            <w:r w:rsidR="006A308F">
              <w:rPr>
                <w:color w:val="000000"/>
              </w:rPr>
              <w:t>Киселевского сельского поселения</w:t>
            </w:r>
            <w:r w:rsidRPr="00ED3FFC">
              <w:rPr>
                <w:color w:val="000000"/>
              </w:rPr>
              <w:t xml:space="preserve"> </w:t>
            </w:r>
          </w:p>
          <w:p w:rsidR="00ED3FFC" w:rsidRPr="00ED3FFC" w:rsidRDefault="00ED3FFC" w:rsidP="00ED3FFC">
            <w:pPr>
              <w:widowControl w:val="0"/>
              <w:outlineLvl w:val="2"/>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pPr>
            <w:r w:rsidRPr="00ED3FFC">
              <w:t xml:space="preserve">приобретение товаров, работ </w:t>
            </w:r>
          </w:p>
          <w:p w:rsidR="00ED3FFC" w:rsidRPr="00ED3FFC" w:rsidRDefault="00ED3FFC" w:rsidP="00ED3FFC">
            <w:pPr>
              <w:widowControl w:val="0"/>
            </w:pPr>
            <w:r w:rsidRPr="00ED3FFC">
              <w:t xml:space="preserve">и услуг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autoSpaceDE w:val="0"/>
              <w:autoSpaceDN w:val="0"/>
              <w:adjustRightInd w:val="0"/>
              <w:rPr>
                <w:color w:val="000000"/>
                <w:sz w:val="24"/>
                <w:szCs w:val="24"/>
              </w:rPr>
            </w:pPr>
            <w:r w:rsidRPr="00ED3FFC">
              <w:rPr>
                <w:color w:val="000000"/>
              </w:rPr>
              <w:t>Формирование у молодежи чувства патриотизма и гражданской активности, привитие гражданских ценностей; увеличение численности молодых людей, принимающих участие в мероприятиях по формированию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процентов</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pPr>
            <w:r w:rsidRPr="00ED3FFC">
              <w:t>42,0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6A308F">
            <w:pPr>
              <w:widowControl w:val="0"/>
              <w:jc w:val="center"/>
            </w:pPr>
            <w:r w:rsidRPr="00ED3FFC">
              <w:t>202</w:t>
            </w:r>
            <w:r w:rsidR="006A308F">
              <w:t>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pPr>
            <w:r w:rsidRPr="00ED3FFC">
              <w:t>54,0</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pPr>
            <w:r w:rsidRPr="00ED3FFC">
              <w:t>58,0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pPr>
            <w:r w:rsidRPr="00ED3FFC">
              <w:t>62,0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pPr>
            <w:r w:rsidRPr="00ED3FFC">
              <w:t>70,0</w:t>
            </w:r>
          </w:p>
        </w:tc>
      </w:tr>
    </w:tbl>
    <w:p w:rsidR="00ED3FFC" w:rsidRPr="00ED3FFC" w:rsidRDefault="00ED3FFC" w:rsidP="00ED3FFC">
      <w:pPr>
        <w:widowControl w:val="0"/>
        <w:ind w:firstLine="709"/>
      </w:pPr>
    </w:p>
    <w:p w:rsidR="00ED3FFC" w:rsidRPr="00ED3FFC" w:rsidRDefault="00ED3FFC" w:rsidP="00ED3FFC">
      <w:pPr>
        <w:widowControl w:val="0"/>
        <w:spacing w:line="216" w:lineRule="auto"/>
        <w:ind w:firstLine="709"/>
      </w:pPr>
      <w:r w:rsidRPr="00ED3FFC">
        <w:t xml:space="preserve">Примечание. </w:t>
      </w:r>
    </w:p>
    <w:p w:rsidR="00ED3FFC" w:rsidRPr="00ED3FFC" w:rsidRDefault="00ED3FFC" w:rsidP="00ED3FFC">
      <w:pPr>
        <w:widowControl w:val="0"/>
        <w:spacing w:line="216" w:lineRule="auto"/>
        <w:ind w:firstLine="709"/>
      </w:pPr>
      <w:r w:rsidRPr="00ED3FFC">
        <w:t xml:space="preserve">Используемые сокращения: </w:t>
      </w:r>
    </w:p>
    <w:p w:rsidR="00ED3FFC" w:rsidRPr="00ED3FFC" w:rsidRDefault="00ED3FFC" w:rsidP="00ED3FFC">
      <w:pPr>
        <w:widowControl w:val="0"/>
        <w:ind w:firstLine="709"/>
      </w:pPr>
      <w:r w:rsidRPr="00ED3FFC">
        <w:t>ОКЕИ – Общероссийский классификатор единиц измерения.</w:t>
      </w:r>
    </w:p>
    <w:p w:rsidR="00ED3FFC" w:rsidRPr="00ED3FFC" w:rsidRDefault="00ED3FFC" w:rsidP="00ED3FFC">
      <w:pPr>
        <w:widowControl w:val="0"/>
        <w:jc w:val="center"/>
        <w:rPr>
          <w:sz w:val="28"/>
          <w:szCs w:val="28"/>
        </w:rPr>
      </w:pPr>
    </w:p>
    <w:p w:rsidR="00ED3FFC" w:rsidRPr="00ED3FFC" w:rsidRDefault="00ED3FFC" w:rsidP="00ED3FFC">
      <w:pPr>
        <w:widowControl w:val="0"/>
        <w:tabs>
          <w:tab w:val="left" w:pos="953"/>
        </w:tabs>
        <w:jc w:val="center"/>
        <w:outlineLvl w:val="0"/>
        <w:rPr>
          <w:sz w:val="28"/>
          <w:szCs w:val="28"/>
        </w:rPr>
      </w:pPr>
      <w:r w:rsidRPr="00ED3FFC">
        <w:rPr>
          <w:sz w:val="28"/>
          <w:szCs w:val="28"/>
        </w:rPr>
        <w:t>4. Параметры финансового обеспечения комплекса процессных мероприятий</w:t>
      </w:r>
    </w:p>
    <w:p w:rsidR="00ED3FFC" w:rsidRPr="00ED3FFC" w:rsidRDefault="00ED3FFC" w:rsidP="00ED3FFC">
      <w:pPr>
        <w:widowControl w:val="0"/>
        <w:tabs>
          <w:tab w:val="left" w:pos="953"/>
        </w:tabs>
        <w:jc w:val="center"/>
        <w:outlineLvl w:val="0"/>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6237"/>
        <w:gridCol w:w="2693"/>
        <w:gridCol w:w="1346"/>
        <w:gridCol w:w="1347"/>
        <w:gridCol w:w="1347"/>
        <w:gridCol w:w="1347"/>
      </w:tblGrid>
      <w:tr w:rsidR="00ED3FFC" w:rsidRPr="00ED3FFC" w:rsidTr="002A1BC6">
        <w:trPr>
          <w:tblHead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w:t>
            </w:r>
          </w:p>
          <w:p w:rsidR="00ED3FFC" w:rsidRPr="00ED3FFC" w:rsidRDefault="00ED3FFC" w:rsidP="00ED3FFC">
            <w:pPr>
              <w:widowControl w:val="0"/>
              <w:jc w:val="center"/>
              <w:outlineLvl w:val="2"/>
            </w:pPr>
            <w:r w:rsidRPr="00ED3FFC">
              <w:t>п/п</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pPr>
            <w:r w:rsidRPr="00ED3FFC">
              <w:t xml:space="preserve">Наименование комплекса процессных мероприятий, мероприятия (результата), источник финансового обеспечения </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 xml:space="preserve">Код бюджетной </w:t>
            </w:r>
          </w:p>
          <w:p w:rsidR="00ED3FFC" w:rsidRPr="00ED3FFC" w:rsidRDefault="00ED3FFC" w:rsidP="00ED3FFC">
            <w:pPr>
              <w:widowControl w:val="0"/>
              <w:jc w:val="center"/>
              <w:outlineLvl w:val="2"/>
            </w:pPr>
            <w:r w:rsidRPr="00ED3FFC">
              <w:t>классификации расходов</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Объем расходов по годам реализации (тыс. рублей)</w:t>
            </w:r>
          </w:p>
        </w:tc>
      </w:tr>
      <w:tr w:rsidR="00ED3FFC" w:rsidRPr="00ED3FFC" w:rsidTr="002A1BC6">
        <w:trPr>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6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2025</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2026</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jc w:val="center"/>
            </w:pPr>
            <w:r w:rsidRPr="00ED3FFC">
              <w:t>2027</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Всего</w:t>
            </w:r>
          </w:p>
        </w:tc>
      </w:tr>
      <w:tr w:rsidR="00ED3FFC" w:rsidRPr="00ED3FFC" w:rsidTr="002A1BC6">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outlineLvl w:val="2"/>
            </w:pPr>
            <w:r w:rsidRPr="00ED3FFC">
              <w:t>Комплекс процессных мероприятий «</w:t>
            </w:r>
            <w:r w:rsidR="003E57AB" w:rsidRPr="003E57AB">
              <w:t>Формирование патриотизма и гражданской ответственности в молодежной среде</w:t>
            </w:r>
            <w:r w:rsidRPr="00ED3FFC">
              <w:t>» (всего), в том числе:</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Х</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3E57AB" w:rsidP="00ED3FFC">
            <w:pPr>
              <w:widowControl w:val="0"/>
              <w:jc w:val="center"/>
              <w:outlineLvl w:val="2"/>
            </w:pPr>
            <w:r>
              <w:t>1,3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3E57AB" w:rsidP="00ED3FFC">
            <w:pPr>
              <w:widowControl w:val="0"/>
              <w:jc w:val="center"/>
              <w:outlineLvl w:val="2"/>
            </w:pPr>
            <w:r>
              <w:t>1,3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3E57AB" w:rsidP="00ED3FFC">
            <w:pPr>
              <w:widowControl w:val="0"/>
              <w:jc w:val="center"/>
              <w:outlineLvl w:val="2"/>
            </w:pPr>
            <w:r>
              <w:t>1,3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3E57AB" w:rsidP="00ED3FFC">
            <w:pPr>
              <w:widowControl w:val="0"/>
              <w:jc w:val="center"/>
              <w:outlineLvl w:val="2"/>
            </w:pPr>
            <w:r>
              <w:t>3,9</w:t>
            </w:r>
          </w:p>
        </w:tc>
      </w:tr>
      <w:tr w:rsidR="00ED3FFC" w:rsidRPr="00ED3FFC" w:rsidTr="002A1BC6">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3E57AB">
            <w:r w:rsidRPr="00ED3FFC">
              <w:t xml:space="preserve">бюджет </w:t>
            </w:r>
            <w:r w:rsidR="003E57AB">
              <w:t>поселения</w:t>
            </w:r>
            <w:r w:rsidRPr="00ED3FFC">
              <w:t xml:space="preserve"> </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3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3E57AB" w:rsidP="00ED3FFC">
            <w:pPr>
              <w:jc w:val="center"/>
            </w:pPr>
            <w:r>
              <w:t>1,3</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3E57AB" w:rsidP="00ED3FFC">
            <w:pPr>
              <w:widowControl w:val="0"/>
              <w:jc w:val="center"/>
            </w:pPr>
            <w:r>
              <w:t>1,3</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3E57AB" w:rsidP="00ED3FFC">
            <w:pPr>
              <w:jc w:val="center"/>
            </w:pPr>
            <w:r>
              <w:t>1,3</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3E57AB" w:rsidP="00ED3FFC">
            <w:pPr>
              <w:widowControl w:val="0"/>
              <w:jc w:val="center"/>
            </w:pPr>
            <w:r>
              <w:t>3,9</w:t>
            </w:r>
          </w:p>
        </w:tc>
      </w:tr>
      <w:tr w:rsidR="00ED3FFC" w:rsidRPr="00ED3FFC" w:rsidTr="002A1BC6">
        <w:trPr>
          <w:trHeight w:val="568"/>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57AB" w:rsidRDefault="00ED3FFC" w:rsidP="00ED3FFC">
            <w:pPr>
              <w:autoSpaceDE w:val="0"/>
              <w:autoSpaceDN w:val="0"/>
              <w:adjustRightInd w:val="0"/>
              <w:rPr>
                <w:color w:val="000000"/>
              </w:rPr>
            </w:pPr>
            <w:r w:rsidRPr="00ED3FFC">
              <w:rPr>
                <w:color w:val="000000"/>
              </w:rPr>
              <w:t>Мероприятие (результат) 1</w:t>
            </w:r>
            <w:r w:rsidR="003E57AB">
              <w:rPr>
                <w:color w:val="000000"/>
              </w:rPr>
              <w:t>.1</w:t>
            </w:r>
            <w:r w:rsidRPr="00ED3FFC">
              <w:rPr>
                <w:color w:val="000000"/>
              </w:rPr>
              <w:t xml:space="preserve"> </w:t>
            </w:r>
          </w:p>
          <w:p w:rsidR="00ED3FFC" w:rsidRPr="00ED3FFC" w:rsidRDefault="003E57AB" w:rsidP="00F8324E">
            <w:pPr>
              <w:autoSpaceDE w:val="0"/>
              <w:autoSpaceDN w:val="0"/>
              <w:adjustRightInd w:val="0"/>
              <w:rPr>
                <w:color w:val="000000"/>
              </w:rPr>
            </w:pPr>
            <w:r w:rsidRPr="00ED3FFC">
              <w:rPr>
                <w:color w:val="000000"/>
              </w:rPr>
              <w:t xml:space="preserve">Обеспечение проведения мероприятий по содействию гражданско-патриотическому воспитанию молодых людей </w:t>
            </w:r>
            <w:r>
              <w:rPr>
                <w:color w:val="000000"/>
              </w:rPr>
              <w:t>Киселевского сельского поселения</w:t>
            </w:r>
            <w:r w:rsidRPr="00ED3FFC">
              <w:rPr>
                <w:color w:val="000000"/>
              </w:rPr>
              <w:t xml:space="preserve">  </w:t>
            </w:r>
            <w:r w:rsidR="00ED3FFC" w:rsidRPr="00ED3FFC">
              <w:rPr>
                <w:color w:val="000000"/>
              </w:rPr>
              <w:t>(всего), в том числе:</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280EC2">
            <w:pPr>
              <w:widowControl w:val="0"/>
              <w:jc w:val="center"/>
              <w:outlineLvl w:val="2"/>
            </w:pPr>
            <w:r w:rsidRPr="00ED3FFC">
              <w:t>9</w:t>
            </w:r>
            <w:r w:rsidR="00F8324E">
              <w:t>51</w:t>
            </w:r>
            <w:r w:rsidRPr="00ED3FFC">
              <w:t xml:space="preserve"> 0707 </w:t>
            </w:r>
            <w:r w:rsidR="00280EC2">
              <w:t>12</w:t>
            </w:r>
            <w:r w:rsidRPr="00ED3FFC">
              <w:t xml:space="preserve"> 4 02 </w:t>
            </w:r>
            <w:r w:rsidR="00280EC2">
              <w:t>26530</w:t>
            </w:r>
            <w:r w:rsidRPr="00ED3FFC">
              <w:t xml:space="preserve"> 240</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F8324E" w:rsidP="00ED3FFC">
            <w:pPr>
              <w:widowControl w:val="0"/>
              <w:jc w:val="center"/>
              <w:outlineLvl w:val="2"/>
            </w:pPr>
            <w:r>
              <w:t>1,3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F8324E" w:rsidP="00ED3FFC">
            <w:pPr>
              <w:widowControl w:val="0"/>
              <w:jc w:val="center"/>
              <w:outlineLvl w:val="2"/>
            </w:pPr>
            <w:r>
              <w:t>1,3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F8324E" w:rsidP="00ED3FFC">
            <w:pPr>
              <w:widowControl w:val="0"/>
              <w:jc w:val="center"/>
              <w:outlineLvl w:val="2"/>
            </w:pPr>
            <w:r>
              <w:t>1,3</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F8324E" w:rsidP="00ED3FFC">
            <w:pPr>
              <w:widowControl w:val="0"/>
              <w:jc w:val="center"/>
              <w:outlineLvl w:val="2"/>
            </w:pPr>
            <w:r>
              <w:t>3,9</w:t>
            </w:r>
          </w:p>
        </w:tc>
      </w:tr>
      <w:tr w:rsidR="00ED3FFC" w:rsidRPr="00ED3FFC" w:rsidTr="002A1BC6">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F8324E">
            <w:r w:rsidRPr="00ED3FFC">
              <w:t xml:space="preserve">бюджет </w:t>
            </w:r>
            <w:r w:rsidR="00F8324E">
              <w:t>поселения</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3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F8324E" w:rsidP="00ED3FFC">
            <w:pPr>
              <w:jc w:val="center"/>
            </w:pPr>
            <w:r>
              <w:t>1,3</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F8324E" w:rsidP="00ED3FFC">
            <w:pPr>
              <w:widowControl w:val="0"/>
              <w:jc w:val="center"/>
            </w:pPr>
            <w:r>
              <w:t>1,3</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F8324E" w:rsidP="00ED3FFC">
            <w:pPr>
              <w:jc w:val="center"/>
            </w:pPr>
            <w:r>
              <w:t>1,3</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F8324E" w:rsidP="00ED3FFC">
            <w:pPr>
              <w:widowControl w:val="0"/>
              <w:jc w:val="center"/>
            </w:pPr>
            <w:r>
              <w:t>3,9</w:t>
            </w:r>
          </w:p>
        </w:tc>
      </w:tr>
    </w:tbl>
    <w:p w:rsidR="00ED3FFC" w:rsidRPr="00ED3FFC" w:rsidRDefault="00ED3FFC" w:rsidP="00ED3FFC">
      <w:pPr>
        <w:ind w:firstLine="709"/>
      </w:pPr>
    </w:p>
    <w:p w:rsidR="00ED3FFC" w:rsidRPr="00ED3FFC" w:rsidRDefault="00ED3FFC" w:rsidP="00ED3FFC">
      <w:pPr>
        <w:ind w:firstLine="709"/>
      </w:pPr>
      <w:r w:rsidRPr="00ED3FFC">
        <w:t>Примечание.</w:t>
      </w:r>
    </w:p>
    <w:p w:rsidR="00ED3FFC" w:rsidRPr="00ED3FFC" w:rsidRDefault="00ED3FFC" w:rsidP="00ED3FFC">
      <w:pPr>
        <w:ind w:firstLine="709"/>
      </w:pPr>
      <w:r w:rsidRPr="00ED3FFC">
        <w:t>Используемые сокращения:</w:t>
      </w:r>
    </w:p>
    <w:p w:rsidR="00ED3FFC" w:rsidRPr="00ED3FFC" w:rsidRDefault="00ED3FFC" w:rsidP="00ED3FFC">
      <w:pPr>
        <w:ind w:firstLine="709"/>
      </w:pPr>
      <w:r w:rsidRPr="00ED3FFC">
        <w:t>Х – данные ячейки не заполняются.</w:t>
      </w:r>
    </w:p>
    <w:p w:rsidR="00ED3FFC" w:rsidRPr="00ED3FFC" w:rsidRDefault="00ED3FFC" w:rsidP="00ED3FFC">
      <w:pPr>
        <w:sectPr w:rsidR="00ED3FFC" w:rsidRPr="00ED3FFC" w:rsidSect="002A1BC6">
          <w:headerReference w:type="default" r:id="rId9"/>
          <w:footerReference w:type="default" r:id="rId10"/>
          <w:pgSz w:w="16840" w:h="11907" w:orient="landscape" w:code="9"/>
          <w:pgMar w:top="1701" w:right="1134" w:bottom="567" w:left="1134" w:header="720" w:footer="624" w:gutter="0"/>
          <w:cols w:space="720"/>
        </w:sectPr>
      </w:pPr>
    </w:p>
    <w:p w:rsidR="00ED3FFC" w:rsidRPr="00ED3FFC" w:rsidRDefault="00ED3FFC" w:rsidP="00ED3FFC">
      <w:pPr>
        <w:widowControl w:val="0"/>
        <w:tabs>
          <w:tab w:val="left" w:pos="851"/>
          <w:tab w:val="left" w:pos="11057"/>
        </w:tabs>
        <w:spacing w:line="276" w:lineRule="auto"/>
        <w:jc w:val="center"/>
        <w:rPr>
          <w:sz w:val="28"/>
          <w:szCs w:val="28"/>
        </w:rPr>
      </w:pPr>
      <w:r w:rsidRPr="00ED3FFC">
        <w:rPr>
          <w:sz w:val="28"/>
          <w:szCs w:val="28"/>
        </w:rPr>
        <w:t>5. План реализации комплекса процессных мероприятий на 2025-2027 годы</w:t>
      </w:r>
    </w:p>
    <w:p w:rsidR="00ED3FFC" w:rsidRPr="00ED3FFC" w:rsidRDefault="00ED3FFC" w:rsidP="00ED3FFC">
      <w:pPr>
        <w:widowControl w:val="0"/>
        <w:tabs>
          <w:tab w:val="left" w:pos="851"/>
          <w:tab w:val="left" w:pos="11057"/>
        </w:tabs>
        <w:spacing w:line="276" w:lineRule="auto"/>
        <w:jc w:val="center"/>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706"/>
        <w:gridCol w:w="3462"/>
        <w:gridCol w:w="1701"/>
        <w:gridCol w:w="4111"/>
        <w:gridCol w:w="2268"/>
        <w:gridCol w:w="2410"/>
      </w:tblGrid>
      <w:tr w:rsidR="00ED3FFC" w:rsidRPr="00ED3FFC" w:rsidTr="002C3982">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tabs>
                <w:tab w:val="left" w:pos="11057"/>
              </w:tabs>
              <w:jc w:val="center"/>
            </w:pPr>
            <w:r w:rsidRPr="00ED3FFC">
              <w:t xml:space="preserve">№ </w:t>
            </w:r>
          </w:p>
          <w:p w:rsidR="00ED3FFC" w:rsidRPr="00ED3FFC" w:rsidRDefault="00ED3FFC" w:rsidP="00ED3FFC">
            <w:pPr>
              <w:widowControl w:val="0"/>
              <w:tabs>
                <w:tab w:val="left" w:pos="11057"/>
              </w:tabs>
              <w:jc w:val="center"/>
            </w:pPr>
            <w:r w:rsidRPr="00ED3FFC">
              <w:t>п/п</w:t>
            </w:r>
          </w:p>
        </w:tc>
        <w:tc>
          <w:tcPr>
            <w:tcW w:w="346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Наименование мероприятия (результата),</w:t>
            </w:r>
          </w:p>
          <w:p w:rsidR="00ED3FFC" w:rsidRPr="00ED3FFC" w:rsidRDefault="00ED3FFC" w:rsidP="00ED3FFC">
            <w:pPr>
              <w:widowControl w:val="0"/>
              <w:tabs>
                <w:tab w:val="left" w:pos="11057"/>
              </w:tabs>
              <w:jc w:val="center"/>
            </w:pPr>
            <w:r w:rsidRPr="00ED3FFC">
              <w:t>контрольной точки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Дата наступления контрольной точки</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Ответственный исполнитель</w:t>
            </w:r>
          </w:p>
          <w:p w:rsidR="00ED3FFC" w:rsidRPr="00ED3FFC" w:rsidRDefault="00ED3FFC" w:rsidP="00ED3FFC">
            <w:pPr>
              <w:widowControl w:val="0"/>
              <w:tabs>
                <w:tab w:val="left" w:pos="11057"/>
              </w:tabs>
              <w:jc w:val="cente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Вид подтверждающего документа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Информационная система</w:t>
            </w:r>
          </w:p>
          <w:p w:rsidR="00ED3FFC" w:rsidRPr="00ED3FFC" w:rsidRDefault="00ED3FFC" w:rsidP="00ED3FFC">
            <w:pPr>
              <w:widowControl w:val="0"/>
              <w:tabs>
                <w:tab w:val="left" w:pos="11057"/>
              </w:tabs>
              <w:jc w:val="center"/>
            </w:pPr>
            <w:r w:rsidRPr="00ED3FFC">
              <w:t>(источник данных)</w:t>
            </w:r>
          </w:p>
        </w:tc>
      </w:tr>
    </w:tbl>
    <w:p w:rsidR="00ED3FFC" w:rsidRPr="00ED3FFC" w:rsidRDefault="00ED3FFC" w:rsidP="00ED3FFC">
      <w:pPr>
        <w:rPr>
          <w:sz w:val="2"/>
          <w:szCs w:val="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706"/>
        <w:gridCol w:w="3462"/>
        <w:gridCol w:w="1701"/>
        <w:gridCol w:w="142"/>
        <w:gridCol w:w="3969"/>
        <w:gridCol w:w="2268"/>
        <w:gridCol w:w="2410"/>
      </w:tblGrid>
      <w:tr w:rsidR="00ED3FFC" w:rsidRPr="00ED3FFC" w:rsidTr="002C3982">
        <w:trPr>
          <w:tblHeader/>
        </w:trPr>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tabs>
                <w:tab w:val="left" w:pos="11057"/>
              </w:tabs>
              <w:jc w:val="center"/>
            </w:pPr>
            <w:r w:rsidRPr="00ED3FFC">
              <w:t>1</w:t>
            </w:r>
          </w:p>
        </w:tc>
        <w:tc>
          <w:tcPr>
            <w:tcW w:w="346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3</w:t>
            </w:r>
          </w:p>
        </w:tc>
        <w:tc>
          <w:tcPr>
            <w:tcW w:w="4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jc w:val="center"/>
            </w:pPr>
            <w:r w:rsidRPr="00ED3FFC">
              <w:t>6</w:t>
            </w:r>
          </w:p>
        </w:tc>
      </w:tr>
      <w:tr w:rsidR="00ED3FFC" w:rsidRPr="00ED3FFC" w:rsidTr="002A1BC6">
        <w:tc>
          <w:tcPr>
            <w:tcW w:w="14658"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tabs>
                <w:tab w:val="left" w:pos="11057"/>
              </w:tabs>
              <w:jc w:val="center"/>
            </w:pPr>
            <w:r w:rsidRPr="00ED3FFC">
              <w:t>1. Задача комплекса процессных мероприятий «Обеспечено патриотическое, историко-культурное и духовно-нравственное воспитание, формирование российской идентичности, чувства единства российской нации и правовой культуры, содействие межкультурному и межконфессиональному диалогу, предупреждение конфликтов на национальной и религиозной почве, противодействие распространению идеологии экстремизма и терроризма, профилактика вовлечения в деструктивные организации и общественно опасную деятельность в молодежной среде»</w:t>
            </w:r>
          </w:p>
        </w:tc>
      </w:tr>
      <w:tr w:rsidR="00ED3FFC" w:rsidRPr="00ED3FFC" w:rsidTr="002C3982">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spacing w:line="216" w:lineRule="auto"/>
              <w:jc w:val="center"/>
            </w:pPr>
            <w:r w:rsidRPr="00ED3FFC">
              <w:t>1.</w:t>
            </w:r>
            <w:r w:rsidRPr="00ED3FFC">
              <w:rPr>
                <w:lang w:val="en-US"/>
              </w:rPr>
              <w:t>1</w:t>
            </w:r>
            <w:r w:rsidRPr="00ED3FFC">
              <w:t>.</w:t>
            </w:r>
          </w:p>
        </w:tc>
        <w:tc>
          <w:tcPr>
            <w:tcW w:w="346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16" w:lineRule="auto"/>
            </w:pPr>
            <w:r w:rsidRPr="00ED3FFC">
              <w:t>Мероприятие (результат) 1</w:t>
            </w:r>
            <w:r w:rsidR="00F8324E">
              <w:t>.1</w:t>
            </w:r>
            <w:r w:rsidRPr="00ED3FFC">
              <w:t xml:space="preserve"> </w:t>
            </w:r>
            <w:r w:rsidR="00F8324E" w:rsidRPr="00ED3FFC">
              <w:rPr>
                <w:color w:val="000000"/>
              </w:rPr>
              <w:t xml:space="preserve">Обеспечение проведения мероприятий по содействию гражданско-патриотическому воспитанию молодых людей </w:t>
            </w:r>
            <w:r w:rsidR="00F8324E">
              <w:rPr>
                <w:color w:val="000000"/>
              </w:rPr>
              <w:t>Киселевского сельского поселения</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16" w:lineRule="auto"/>
              <w:jc w:val="center"/>
            </w:pPr>
            <w:r w:rsidRPr="00ED3FFC">
              <w:t>Х</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F8324E" w:rsidP="00ED3FFC">
            <w:pPr>
              <w:widowControl w:val="0"/>
              <w:spacing w:line="216" w:lineRule="auto"/>
              <w:jc w:val="center"/>
            </w:pPr>
            <w:r>
              <w:rPr>
                <w:kern w:val="2"/>
              </w:rPr>
              <w:t>старший инспектор по вопросам спорта и делам молодежи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16" w:lineRule="auto"/>
              <w:jc w:val="center"/>
            </w:pPr>
            <w:r w:rsidRPr="00ED3FFC">
              <w:t>Х</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16" w:lineRule="auto"/>
            </w:pPr>
            <w:r w:rsidRPr="00ED3FFC">
              <w:t>информационная система отсутствует</w:t>
            </w:r>
          </w:p>
        </w:tc>
      </w:tr>
      <w:tr w:rsidR="002C3982" w:rsidRPr="00ED3FFC" w:rsidTr="002C3982">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C3982" w:rsidRPr="00ED3FFC" w:rsidRDefault="002C3982" w:rsidP="00ED3FFC">
            <w:pPr>
              <w:widowControl w:val="0"/>
              <w:spacing w:line="216" w:lineRule="auto"/>
              <w:jc w:val="center"/>
            </w:pPr>
            <w:r w:rsidRPr="00ED3FFC">
              <w:t>1.</w:t>
            </w:r>
            <w:r w:rsidRPr="00ED3FFC">
              <w:rPr>
                <w:lang w:val="en-US"/>
              </w:rPr>
              <w:t>2</w:t>
            </w:r>
            <w:r w:rsidRPr="00ED3FFC">
              <w:t>.</w:t>
            </w:r>
          </w:p>
        </w:tc>
        <w:tc>
          <w:tcPr>
            <w:tcW w:w="346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Default="002C3982" w:rsidP="008E7F69">
            <w:pPr>
              <w:widowControl w:val="0"/>
              <w:tabs>
                <w:tab w:val="left" w:pos="11057"/>
              </w:tabs>
            </w:pPr>
            <w:r w:rsidRPr="00ED3FFC">
              <w:t>Контрольная точка 1.1</w:t>
            </w:r>
            <w:r>
              <w:t>.1</w:t>
            </w:r>
          </w:p>
          <w:p w:rsidR="002C3982" w:rsidRPr="00ED3FFC" w:rsidRDefault="002C3982" w:rsidP="008E7F69">
            <w:pPr>
              <w:widowControl w:val="0"/>
              <w:spacing w:line="228" w:lineRule="auto"/>
            </w:pPr>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Default="002C3982" w:rsidP="008E7F69">
            <w:pPr>
              <w:widowControl w:val="0"/>
              <w:tabs>
                <w:tab w:val="left" w:pos="11057"/>
              </w:tabs>
            </w:pPr>
            <w:r>
              <w:t>30 сентября</w:t>
            </w:r>
            <w:r w:rsidRPr="00ED3FFC">
              <w:t xml:space="preserve"> 2025</w:t>
            </w:r>
            <w:r>
              <w:t xml:space="preserve"> г.</w:t>
            </w:r>
          </w:p>
          <w:p w:rsidR="002C3982" w:rsidRDefault="002C3982" w:rsidP="008E7F69">
            <w:pPr>
              <w:widowControl w:val="0"/>
              <w:tabs>
                <w:tab w:val="left" w:pos="11057"/>
              </w:tabs>
            </w:pPr>
            <w:r>
              <w:t>30 сентября 2026 г.</w:t>
            </w:r>
          </w:p>
          <w:p w:rsidR="002C3982" w:rsidRPr="00ED3FFC" w:rsidRDefault="002C3982" w:rsidP="008E7F69">
            <w:pPr>
              <w:widowControl w:val="0"/>
              <w:tabs>
                <w:tab w:val="left" w:pos="11057"/>
              </w:tabs>
            </w:pPr>
            <w:r>
              <w:t>30 сентября 2027 г.</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jc w:val="center"/>
            </w:pPr>
            <w:r>
              <w:rPr>
                <w:kern w:val="2"/>
              </w:rPr>
              <w:t>старший инспектор по вопросам спорта и делам молодежи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jc w:val="center"/>
            </w:pPr>
            <w:r>
              <w:t>отчет</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pPr>
            <w:r w:rsidRPr="00ED3FFC">
              <w:t>информационная система отсутствует</w:t>
            </w:r>
          </w:p>
        </w:tc>
      </w:tr>
      <w:tr w:rsidR="002C3982" w:rsidRPr="00ED3FFC" w:rsidTr="002C3982">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C3982" w:rsidRPr="00ED3FFC" w:rsidRDefault="002C3982" w:rsidP="00ED3FFC">
            <w:pPr>
              <w:widowControl w:val="0"/>
              <w:jc w:val="center"/>
            </w:pPr>
            <w:r w:rsidRPr="00ED3FFC">
              <w:t>1.</w:t>
            </w:r>
            <w:r w:rsidRPr="00ED3FFC">
              <w:rPr>
                <w:lang w:val="en-US"/>
              </w:rPr>
              <w:t>3</w:t>
            </w:r>
            <w:r w:rsidRPr="00ED3FFC">
              <w:t>.</w:t>
            </w:r>
          </w:p>
        </w:tc>
        <w:tc>
          <w:tcPr>
            <w:tcW w:w="346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Default="002C3982" w:rsidP="008E7F69">
            <w:pPr>
              <w:widowControl w:val="0"/>
              <w:tabs>
                <w:tab w:val="left" w:pos="11057"/>
              </w:tabs>
            </w:pPr>
            <w:r w:rsidRPr="00ED3FFC">
              <w:t>Контрольная точка 1.1</w:t>
            </w:r>
            <w:r>
              <w:t>.2</w:t>
            </w:r>
          </w:p>
          <w:p w:rsidR="002C3982" w:rsidRPr="00ED3FFC" w:rsidRDefault="002C3982" w:rsidP="008E7F69">
            <w:pPr>
              <w:widowControl w:val="0"/>
              <w:tabs>
                <w:tab w:val="left" w:pos="11057"/>
              </w:tabs>
            </w:pPr>
            <w:r w:rsidRPr="00ED3FFC">
              <w:t>Заключен муниципальный контракт</w:t>
            </w:r>
            <w:r>
              <w:t xml:space="preserve"> на приобретение товаров, выполненных работ, оказанных услуг</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Default="002C3982" w:rsidP="008E7F69">
            <w:pPr>
              <w:widowControl w:val="0"/>
              <w:tabs>
                <w:tab w:val="left" w:pos="11057"/>
              </w:tabs>
              <w:jc w:val="center"/>
            </w:pPr>
            <w:r>
              <w:t>30 октября</w:t>
            </w:r>
            <w:r w:rsidRPr="00ED3FFC">
              <w:t xml:space="preserve"> 2025 г.</w:t>
            </w:r>
          </w:p>
          <w:p w:rsidR="002C3982" w:rsidRDefault="002C3982" w:rsidP="008E7F69">
            <w:pPr>
              <w:widowControl w:val="0"/>
              <w:tabs>
                <w:tab w:val="left" w:pos="11057"/>
              </w:tabs>
              <w:jc w:val="center"/>
            </w:pPr>
            <w:r>
              <w:t>30 октября 2026 г.</w:t>
            </w:r>
          </w:p>
          <w:p w:rsidR="002C3982" w:rsidRPr="00ED3FFC" w:rsidRDefault="002C3982" w:rsidP="008E7F69">
            <w:pPr>
              <w:widowControl w:val="0"/>
              <w:tabs>
                <w:tab w:val="left" w:pos="11057"/>
              </w:tabs>
              <w:jc w:val="center"/>
            </w:pPr>
            <w:r>
              <w:t>30 октября 2027 г.</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jc w:val="center"/>
            </w:pPr>
            <w:r>
              <w:rPr>
                <w:kern w:val="2"/>
              </w:rPr>
              <w:t>старший инспектор по вопросам спорта и делам молодежи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jc w:val="center"/>
            </w:pPr>
            <w:r>
              <w:t>отчет</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pPr>
            <w:r w:rsidRPr="00ED3FFC">
              <w:t>информационная система отсутствует</w:t>
            </w:r>
          </w:p>
        </w:tc>
      </w:tr>
      <w:tr w:rsidR="002C3982" w:rsidRPr="00ED3FFC" w:rsidTr="002C3982">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C3982" w:rsidRPr="00ED3FFC" w:rsidRDefault="002C3982" w:rsidP="00ED3FFC">
            <w:pPr>
              <w:widowControl w:val="0"/>
              <w:jc w:val="center"/>
            </w:pPr>
            <w:r w:rsidRPr="00ED3FFC">
              <w:t>1.</w:t>
            </w:r>
            <w:r w:rsidRPr="00ED3FFC">
              <w:rPr>
                <w:lang w:val="en-US"/>
              </w:rPr>
              <w:t>4</w:t>
            </w:r>
            <w:r w:rsidRPr="00ED3FFC">
              <w:t>.</w:t>
            </w:r>
          </w:p>
        </w:tc>
        <w:tc>
          <w:tcPr>
            <w:tcW w:w="346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Default="002C3982" w:rsidP="008E7F69">
            <w:pPr>
              <w:widowControl w:val="0"/>
              <w:tabs>
                <w:tab w:val="left" w:pos="11057"/>
              </w:tabs>
            </w:pPr>
            <w:r w:rsidRPr="00ED3FFC">
              <w:t>Контрольная точка 1.</w:t>
            </w:r>
            <w:r>
              <w:t>1.3</w:t>
            </w:r>
          </w:p>
          <w:p w:rsidR="002C3982" w:rsidRPr="00ED3FFC" w:rsidRDefault="002C3982" w:rsidP="008E7F69">
            <w:pPr>
              <w:widowControl w:val="0"/>
              <w:tabs>
                <w:tab w:val="left" w:pos="11057"/>
              </w:tabs>
            </w:pPr>
            <w:r w:rsidRPr="00ED3FFC">
              <w:t>Произведена приемка поставленных товаров, выполненных работ, оказанных услуг</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Default="002C3982" w:rsidP="008E7F69">
            <w:pPr>
              <w:widowControl w:val="0"/>
              <w:tabs>
                <w:tab w:val="left" w:pos="11057"/>
              </w:tabs>
              <w:jc w:val="center"/>
            </w:pPr>
            <w:r>
              <w:t xml:space="preserve">30 ноября </w:t>
            </w:r>
            <w:r w:rsidRPr="00ED3FFC">
              <w:t xml:space="preserve"> 2025 г.</w:t>
            </w:r>
          </w:p>
          <w:p w:rsidR="002C3982" w:rsidRDefault="002C3982" w:rsidP="008E7F69">
            <w:pPr>
              <w:widowControl w:val="0"/>
              <w:tabs>
                <w:tab w:val="left" w:pos="11057"/>
              </w:tabs>
              <w:jc w:val="center"/>
            </w:pPr>
            <w:r>
              <w:t>30 ноября 2026 г.</w:t>
            </w:r>
          </w:p>
          <w:p w:rsidR="002C3982" w:rsidRPr="00ED3FFC" w:rsidRDefault="002C3982" w:rsidP="008E7F69">
            <w:pPr>
              <w:widowControl w:val="0"/>
              <w:tabs>
                <w:tab w:val="left" w:pos="11057"/>
              </w:tabs>
              <w:jc w:val="center"/>
            </w:pPr>
            <w:r>
              <w:t>30 ноября 2027 г.</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jc w:val="center"/>
            </w:pPr>
            <w:r>
              <w:rPr>
                <w:kern w:val="2"/>
              </w:rPr>
              <w:t>старший инспектор по вопросам спорта и делам молодежи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jc w:val="center"/>
            </w:pPr>
            <w:r>
              <w:t>отчет</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pPr>
            <w:r w:rsidRPr="00ED3FFC">
              <w:t>информационная система отсутствует</w:t>
            </w:r>
          </w:p>
        </w:tc>
      </w:tr>
      <w:tr w:rsidR="002C3982" w:rsidRPr="00ED3FFC" w:rsidTr="002C3982">
        <w:tc>
          <w:tcPr>
            <w:tcW w:w="706"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2C3982" w:rsidRPr="00ED3FFC" w:rsidRDefault="002C3982" w:rsidP="00ED3FFC">
            <w:pPr>
              <w:widowControl w:val="0"/>
              <w:jc w:val="center"/>
            </w:pPr>
            <w:r w:rsidRPr="00ED3FFC">
              <w:t>1.</w:t>
            </w:r>
            <w:r w:rsidRPr="00ED3FFC">
              <w:rPr>
                <w:lang w:val="en-US"/>
              </w:rPr>
              <w:t>5</w:t>
            </w:r>
            <w:r w:rsidRPr="00ED3FFC">
              <w:t>.</w:t>
            </w:r>
          </w:p>
        </w:tc>
        <w:tc>
          <w:tcPr>
            <w:tcW w:w="3462"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Default="002C3982" w:rsidP="008E7F69">
            <w:pPr>
              <w:widowControl w:val="0"/>
              <w:tabs>
                <w:tab w:val="left" w:pos="11057"/>
              </w:tabs>
            </w:pPr>
            <w:r w:rsidRPr="00ED3FFC">
              <w:t>Контрольная точка 1.</w:t>
            </w:r>
            <w:r>
              <w:t>1.4</w:t>
            </w:r>
            <w:r w:rsidRPr="00ED3FFC">
              <w:t xml:space="preserve"> </w:t>
            </w:r>
          </w:p>
          <w:p w:rsidR="002C3982" w:rsidRPr="00ED3FFC" w:rsidRDefault="002C3982" w:rsidP="008E7F69">
            <w:pPr>
              <w:widowControl w:val="0"/>
              <w:tabs>
                <w:tab w:val="left" w:pos="11057"/>
              </w:tabs>
            </w:pPr>
            <w:r w:rsidRPr="00ED3FFC">
              <w:t>Произведена оплата товаров, выполненных работ, оказанных услуг по муниципальному контракту</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Default="002C3982" w:rsidP="008E7F69">
            <w:pPr>
              <w:widowControl w:val="0"/>
              <w:tabs>
                <w:tab w:val="left" w:pos="11057"/>
              </w:tabs>
              <w:jc w:val="center"/>
            </w:pPr>
            <w:r>
              <w:t>27 декабря</w:t>
            </w:r>
            <w:r w:rsidRPr="00ED3FFC">
              <w:t xml:space="preserve"> 2025 г.</w:t>
            </w:r>
          </w:p>
          <w:p w:rsidR="002C3982" w:rsidRDefault="002C3982" w:rsidP="008E7F69">
            <w:pPr>
              <w:widowControl w:val="0"/>
              <w:tabs>
                <w:tab w:val="left" w:pos="11057"/>
              </w:tabs>
              <w:jc w:val="center"/>
            </w:pPr>
            <w:r>
              <w:t>27 декабря 2026 г.</w:t>
            </w:r>
          </w:p>
          <w:p w:rsidR="002C3982" w:rsidRPr="00ED3FFC" w:rsidRDefault="002C3982" w:rsidP="008E7F69">
            <w:pPr>
              <w:widowControl w:val="0"/>
              <w:tabs>
                <w:tab w:val="left" w:pos="11057"/>
              </w:tabs>
              <w:jc w:val="center"/>
            </w:pPr>
            <w:r>
              <w:t>27 декабря 2027 г.</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jc w:val="center"/>
            </w:pPr>
            <w:r>
              <w:rPr>
                <w:kern w:val="2"/>
              </w:rPr>
              <w:t>старший инспектор по вопросам спорта и делам молодежи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jc w:val="center"/>
            </w:pPr>
            <w:r>
              <w:t>отчет</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2C3982" w:rsidRPr="00ED3FFC" w:rsidRDefault="002C3982" w:rsidP="008E7F69">
            <w:pPr>
              <w:widowControl w:val="0"/>
              <w:tabs>
                <w:tab w:val="left" w:pos="11057"/>
              </w:tabs>
            </w:pPr>
            <w:r w:rsidRPr="00ED3FFC">
              <w:t>информационная система отсутствует</w:t>
            </w:r>
          </w:p>
        </w:tc>
      </w:tr>
    </w:tbl>
    <w:p w:rsidR="00ED3FFC" w:rsidRPr="00ED3FFC" w:rsidRDefault="00ED3FFC" w:rsidP="00ED3FFC">
      <w:pPr>
        <w:widowControl w:val="0"/>
      </w:pPr>
    </w:p>
    <w:p w:rsidR="00ED3FFC" w:rsidRPr="00ED3FFC" w:rsidRDefault="00ED3FFC" w:rsidP="00ED3FFC">
      <w:pPr>
        <w:widowControl w:val="0"/>
      </w:pPr>
      <w:r w:rsidRPr="00ED3FFC">
        <w:t>Примечание.</w:t>
      </w:r>
    </w:p>
    <w:p w:rsidR="00ED3FFC" w:rsidRPr="00ED3FFC" w:rsidRDefault="00ED3FFC" w:rsidP="00ED3FFC">
      <w:pPr>
        <w:widowControl w:val="0"/>
      </w:pPr>
      <w:r w:rsidRPr="00ED3FFC">
        <w:t>Используемые сокращения:</w:t>
      </w:r>
    </w:p>
    <w:p w:rsidR="00ED3FFC" w:rsidRPr="00ED3FFC" w:rsidRDefault="00ED3FFC" w:rsidP="00ED3FFC">
      <w:pPr>
        <w:widowControl w:val="0"/>
        <w:rPr>
          <w:sz w:val="28"/>
          <w:szCs w:val="28"/>
        </w:rPr>
      </w:pPr>
      <w:r w:rsidRPr="00ED3FFC">
        <w:t>Х – данные ячейки не заполняются.</w:t>
      </w:r>
    </w:p>
    <w:p w:rsidR="00ED3FFC" w:rsidRPr="00ED3FFC" w:rsidRDefault="00ED3FFC" w:rsidP="00ED3FFC">
      <w:pPr>
        <w:widowControl w:val="0"/>
        <w:outlineLvl w:val="2"/>
        <w:rPr>
          <w:sz w:val="28"/>
          <w:szCs w:val="28"/>
        </w:rPr>
      </w:pPr>
    </w:p>
    <w:p w:rsidR="00ED3FFC" w:rsidRPr="00ED3FFC" w:rsidRDefault="00ED3FFC" w:rsidP="00ED3FFC">
      <w:pPr>
        <w:widowControl w:val="0"/>
        <w:jc w:val="center"/>
        <w:outlineLvl w:val="2"/>
        <w:rPr>
          <w:sz w:val="28"/>
          <w:szCs w:val="28"/>
        </w:rPr>
      </w:pPr>
      <w:r w:rsidRPr="00ED3FFC">
        <w:rPr>
          <w:sz w:val="28"/>
          <w:szCs w:val="28"/>
        </w:rPr>
        <w:t>V. ПАСПОРТ</w:t>
      </w:r>
    </w:p>
    <w:p w:rsidR="00ED3FFC" w:rsidRPr="00ED3FFC" w:rsidRDefault="00ED3FFC" w:rsidP="00ED3FFC">
      <w:pPr>
        <w:widowControl w:val="0"/>
        <w:jc w:val="center"/>
        <w:outlineLvl w:val="2"/>
        <w:rPr>
          <w:i/>
          <w:sz w:val="28"/>
          <w:szCs w:val="28"/>
        </w:rPr>
      </w:pPr>
      <w:r w:rsidRPr="00ED3FFC">
        <w:rPr>
          <w:sz w:val="28"/>
          <w:szCs w:val="28"/>
        </w:rPr>
        <w:t>комплекса процессных мероприятий «Формирование эффективной системы поддержки добровольческой деятельности»</w:t>
      </w:r>
    </w:p>
    <w:p w:rsidR="00ED3FFC" w:rsidRPr="00ED3FFC" w:rsidRDefault="00ED3FFC" w:rsidP="00ED3FFC">
      <w:pPr>
        <w:widowControl w:val="0"/>
        <w:jc w:val="center"/>
        <w:outlineLvl w:val="2"/>
        <w:rPr>
          <w:sz w:val="28"/>
          <w:szCs w:val="28"/>
        </w:rPr>
      </w:pPr>
    </w:p>
    <w:p w:rsidR="00ED3FFC" w:rsidRPr="00ED3FFC" w:rsidRDefault="00ED3FFC" w:rsidP="00ED3FFC">
      <w:pPr>
        <w:widowControl w:val="0"/>
        <w:jc w:val="center"/>
        <w:outlineLvl w:val="2"/>
        <w:rPr>
          <w:sz w:val="28"/>
          <w:szCs w:val="28"/>
        </w:rPr>
      </w:pPr>
      <w:r w:rsidRPr="00ED3FFC">
        <w:rPr>
          <w:sz w:val="28"/>
          <w:szCs w:val="28"/>
        </w:rPr>
        <w:t xml:space="preserve">1. Основные положения </w:t>
      </w:r>
    </w:p>
    <w:p w:rsidR="00ED3FFC" w:rsidRPr="00ED3FFC" w:rsidRDefault="00ED3FFC" w:rsidP="00ED3FFC">
      <w:pPr>
        <w:widowControl w:val="0"/>
        <w:jc w:val="center"/>
        <w:outlineLvl w:val="2"/>
      </w:pPr>
    </w:p>
    <w:tbl>
      <w:tblPr>
        <w:tblW w:w="0" w:type="auto"/>
        <w:tblLayout w:type="fixed"/>
        <w:tblLook w:val="04A0"/>
      </w:tblPr>
      <w:tblGrid>
        <w:gridCol w:w="864"/>
        <w:gridCol w:w="5907"/>
        <w:gridCol w:w="708"/>
        <w:gridCol w:w="7101"/>
      </w:tblGrid>
      <w:tr w:rsidR="00ED3FFC" w:rsidRPr="00ED3FFC" w:rsidTr="002A1BC6">
        <w:tc>
          <w:tcPr>
            <w:tcW w:w="864" w:type="dxa"/>
            <w:shd w:val="clear" w:color="auto" w:fill="auto"/>
          </w:tcPr>
          <w:p w:rsidR="00ED3FFC" w:rsidRPr="00ED3FFC" w:rsidRDefault="00ED3FFC" w:rsidP="00ED3FFC">
            <w:pPr>
              <w:widowControl w:val="0"/>
              <w:outlineLvl w:val="2"/>
              <w:rPr>
                <w:sz w:val="28"/>
                <w:szCs w:val="28"/>
              </w:rPr>
            </w:pPr>
            <w:r w:rsidRPr="00ED3FFC">
              <w:rPr>
                <w:sz w:val="28"/>
                <w:szCs w:val="28"/>
              </w:rPr>
              <w:t>1.1.</w:t>
            </w:r>
          </w:p>
        </w:tc>
        <w:tc>
          <w:tcPr>
            <w:tcW w:w="5907" w:type="dxa"/>
            <w:shd w:val="clear" w:color="auto" w:fill="auto"/>
          </w:tcPr>
          <w:p w:rsidR="00ED3FFC" w:rsidRPr="00ED3FFC" w:rsidRDefault="00ED3FFC" w:rsidP="00ED3FFC">
            <w:pPr>
              <w:widowControl w:val="0"/>
              <w:outlineLvl w:val="2"/>
              <w:rPr>
                <w:i/>
                <w:sz w:val="28"/>
                <w:szCs w:val="28"/>
              </w:rPr>
            </w:pPr>
            <w:r w:rsidRPr="00ED3FFC">
              <w:rPr>
                <w:sz w:val="28"/>
                <w:szCs w:val="28"/>
              </w:rPr>
              <w:t>Ответственный за разработку и реализацию комплекса процессных мероприятий «Формирование эффективной системы поддержки добровольческой деятельности» (далее также в настоящем разделе – комплекс процессных мероприятий)</w:t>
            </w:r>
          </w:p>
        </w:tc>
        <w:tc>
          <w:tcPr>
            <w:tcW w:w="708" w:type="dxa"/>
            <w:shd w:val="clear" w:color="auto" w:fill="auto"/>
          </w:tcPr>
          <w:p w:rsidR="00ED3FFC" w:rsidRPr="00ED3FFC" w:rsidRDefault="00ED3FFC" w:rsidP="00ED3FFC">
            <w:pPr>
              <w:widowControl w:val="0"/>
              <w:jc w:val="center"/>
              <w:outlineLvl w:val="2"/>
              <w:rPr>
                <w:i/>
                <w:sz w:val="28"/>
                <w:szCs w:val="28"/>
              </w:rPr>
            </w:pPr>
            <w:r w:rsidRPr="00ED3FFC">
              <w:rPr>
                <w:i/>
                <w:sz w:val="28"/>
                <w:szCs w:val="28"/>
              </w:rPr>
              <w:t>–</w:t>
            </w:r>
          </w:p>
        </w:tc>
        <w:tc>
          <w:tcPr>
            <w:tcW w:w="7101" w:type="dxa"/>
            <w:shd w:val="clear" w:color="auto" w:fill="auto"/>
          </w:tcPr>
          <w:p w:rsidR="00ED3FFC" w:rsidRPr="00ED3FFC" w:rsidRDefault="009A4A55" w:rsidP="00ED3FFC">
            <w:pPr>
              <w:widowControl w:val="0"/>
              <w:outlineLvl w:val="2"/>
              <w:rPr>
                <w:i/>
                <w:sz w:val="28"/>
                <w:szCs w:val="28"/>
              </w:rPr>
            </w:pPr>
            <w:r>
              <w:rPr>
                <w:kern w:val="2"/>
                <w:sz w:val="28"/>
                <w:szCs w:val="28"/>
              </w:rPr>
              <w:t>старший инспектор по вопросам спорта и делам молодежи</w:t>
            </w:r>
          </w:p>
        </w:tc>
      </w:tr>
      <w:tr w:rsidR="00ED3FFC" w:rsidRPr="00ED3FFC" w:rsidTr="002A1BC6">
        <w:tc>
          <w:tcPr>
            <w:tcW w:w="864" w:type="dxa"/>
            <w:shd w:val="clear" w:color="auto" w:fill="auto"/>
          </w:tcPr>
          <w:p w:rsidR="00ED3FFC" w:rsidRPr="00ED3FFC" w:rsidRDefault="00ED3FFC" w:rsidP="00ED3FFC">
            <w:pPr>
              <w:widowControl w:val="0"/>
              <w:outlineLvl w:val="2"/>
              <w:rPr>
                <w:sz w:val="28"/>
                <w:szCs w:val="28"/>
              </w:rPr>
            </w:pPr>
            <w:r w:rsidRPr="00ED3FFC">
              <w:rPr>
                <w:sz w:val="28"/>
                <w:szCs w:val="28"/>
              </w:rPr>
              <w:t>1.2.</w:t>
            </w:r>
          </w:p>
        </w:tc>
        <w:tc>
          <w:tcPr>
            <w:tcW w:w="5907" w:type="dxa"/>
            <w:shd w:val="clear" w:color="auto" w:fill="auto"/>
          </w:tcPr>
          <w:p w:rsidR="00ED3FFC" w:rsidRPr="00ED3FFC" w:rsidRDefault="00ED3FFC" w:rsidP="009A4A55">
            <w:pPr>
              <w:widowControl w:val="0"/>
              <w:outlineLvl w:val="2"/>
              <w:rPr>
                <w:sz w:val="28"/>
                <w:szCs w:val="28"/>
              </w:rPr>
            </w:pPr>
            <w:r w:rsidRPr="00ED3FFC">
              <w:rPr>
                <w:sz w:val="28"/>
                <w:szCs w:val="28"/>
              </w:rPr>
              <w:t xml:space="preserve">Связь с муниципальной программой </w:t>
            </w:r>
            <w:r w:rsidR="009A4A55">
              <w:rPr>
                <w:sz w:val="28"/>
                <w:szCs w:val="28"/>
              </w:rPr>
              <w:t>Киселевского сельского поселения</w:t>
            </w:r>
          </w:p>
        </w:tc>
        <w:tc>
          <w:tcPr>
            <w:tcW w:w="708" w:type="dxa"/>
            <w:shd w:val="clear" w:color="auto" w:fill="auto"/>
          </w:tcPr>
          <w:p w:rsidR="00ED3FFC" w:rsidRPr="00ED3FFC" w:rsidRDefault="00ED3FFC" w:rsidP="00ED3FFC">
            <w:pPr>
              <w:widowControl w:val="0"/>
              <w:jc w:val="center"/>
              <w:outlineLvl w:val="2"/>
              <w:rPr>
                <w:sz w:val="28"/>
                <w:szCs w:val="28"/>
              </w:rPr>
            </w:pPr>
            <w:r w:rsidRPr="00ED3FFC">
              <w:rPr>
                <w:sz w:val="28"/>
                <w:szCs w:val="28"/>
              </w:rPr>
              <w:t>–</w:t>
            </w:r>
          </w:p>
        </w:tc>
        <w:tc>
          <w:tcPr>
            <w:tcW w:w="7101" w:type="dxa"/>
            <w:shd w:val="clear" w:color="auto" w:fill="auto"/>
          </w:tcPr>
          <w:p w:rsidR="00ED3FFC" w:rsidRPr="00ED3FFC" w:rsidRDefault="00ED3FFC" w:rsidP="009A4A55">
            <w:pPr>
              <w:widowControl w:val="0"/>
              <w:outlineLvl w:val="2"/>
              <w:rPr>
                <w:sz w:val="28"/>
                <w:szCs w:val="28"/>
              </w:rPr>
            </w:pPr>
            <w:r w:rsidRPr="00ED3FFC">
              <w:rPr>
                <w:sz w:val="28"/>
                <w:szCs w:val="28"/>
              </w:rPr>
              <w:t xml:space="preserve">муниципальная программа </w:t>
            </w:r>
            <w:r w:rsidR="009A4A55">
              <w:rPr>
                <w:sz w:val="28"/>
                <w:szCs w:val="28"/>
              </w:rPr>
              <w:t>Киселевского сельского поселения</w:t>
            </w:r>
            <w:r w:rsidRPr="00ED3FFC">
              <w:rPr>
                <w:sz w:val="28"/>
                <w:szCs w:val="28"/>
              </w:rPr>
              <w:t xml:space="preserve"> «Молодежная политика и социальная активность</w:t>
            </w:r>
            <w:r w:rsidR="009A4A55">
              <w:rPr>
                <w:sz w:val="28"/>
                <w:szCs w:val="28"/>
              </w:rPr>
              <w:t xml:space="preserve"> Киселевского сельского поселения</w:t>
            </w:r>
            <w:r w:rsidRPr="00ED3FFC">
              <w:rPr>
                <w:sz w:val="28"/>
                <w:szCs w:val="28"/>
              </w:rPr>
              <w:t>»</w:t>
            </w:r>
          </w:p>
        </w:tc>
      </w:tr>
    </w:tbl>
    <w:p w:rsidR="00ED3FFC" w:rsidRPr="00ED3FFC" w:rsidRDefault="00ED3FFC" w:rsidP="00ED3FFC">
      <w:pPr>
        <w:sectPr w:rsidR="00ED3FFC" w:rsidRPr="00ED3FFC" w:rsidSect="002A1BC6">
          <w:headerReference w:type="default" r:id="rId11"/>
          <w:footerReference w:type="default" r:id="rId12"/>
          <w:pgSz w:w="16840" w:h="11907" w:orient="landscape" w:code="9"/>
          <w:pgMar w:top="1701" w:right="1134" w:bottom="567" w:left="1134" w:header="720" w:footer="624" w:gutter="0"/>
          <w:cols w:space="720"/>
        </w:sectPr>
      </w:pPr>
    </w:p>
    <w:p w:rsidR="00ED3FFC" w:rsidRPr="00ED3FFC" w:rsidRDefault="00ED3FFC" w:rsidP="00ED3FFC">
      <w:pPr>
        <w:widowControl w:val="0"/>
        <w:spacing w:line="264" w:lineRule="auto"/>
        <w:jc w:val="center"/>
        <w:outlineLvl w:val="1"/>
        <w:rPr>
          <w:sz w:val="28"/>
          <w:szCs w:val="28"/>
        </w:rPr>
      </w:pPr>
      <w:r w:rsidRPr="00ED3FFC">
        <w:rPr>
          <w:sz w:val="28"/>
          <w:szCs w:val="28"/>
        </w:rPr>
        <w:t>2. Показатели комплекса процессных мероприятий</w:t>
      </w:r>
    </w:p>
    <w:p w:rsidR="00ED3FFC" w:rsidRPr="00ED3FFC" w:rsidRDefault="00ED3FFC" w:rsidP="00ED3FFC">
      <w:pPr>
        <w:widowControl w:val="0"/>
        <w:spacing w:line="264" w:lineRule="auto"/>
        <w:jc w:val="center"/>
        <w:outlineLvl w:val="1"/>
      </w:pPr>
    </w:p>
    <w:tbl>
      <w:tblP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624"/>
        <w:gridCol w:w="2127"/>
        <w:gridCol w:w="1275"/>
        <w:gridCol w:w="1134"/>
        <w:gridCol w:w="993"/>
        <w:gridCol w:w="992"/>
        <w:gridCol w:w="992"/>
        <w:gridCol w:w="851"/>
        <w:gridCol w:w="850"/>
        <w:gridCol w:w="709"/>
        <w:gridCol w:w="850"/>
        <w:gridCol w:w="1843"/>
        <w:gridCol w:w="1559"/>
      </w:tblGrid>
      <w:tr w:rsidR="00ED3FFC" w:rsidRPr="00ED3FFC" w:rsidTr="002A1BC6">
        <w:trPr>
          <w:tblHeader/>
        </w:trPr>
        <w:tc>
          <w:tcPr>
            <w:tcW w:w="62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 п/п</w:t>
            </w:r>
          </w:p>
        </w:tc>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Наименование показателя</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Признак возрастания/убывания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Уровень показателя</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Единица измерения (по ОКЕИ)</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Базовое значение показателя</w:t>
            </w:r>
          </w:p>
        </w:tc>
        <w:tc>
          <w:tcPr>
            <w:tcW w:w="3260" w:type="dxa"/>
            <w:gridSpan w:val="4"/>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Значение показателя</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Ответственный за достижение показателя</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Информаци</w:t>
            </w:r>
            <w:r w:rsidRPr="00ED3FFC">
              <w:rPr>
                <w:lang w:val="en-US"/>
              </w:rPr>
              <w:t>-</w:t>
            </w:r>
            <w:r w:rsidRPr="00ED3FFC">
              <w:t>онная система</w:t>
            </w:r>
          </w:p>
        </w:tc>
      </w:tr>
      <w:tr w:rsidR="00ED3FFC" w:rsidRPr="00ED3FFC" w:rsidTr="002A1BC6">
        <w:trPr>
          <w:tblHeader/>
        </w:trPr>
        <w:tc>
          <w:tcPr>
            <w:tcW w:w="624"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2127"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1275"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1134"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993"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значение</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год</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2025</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2026</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2027</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2030</w:t>
            </w:r>
          </w:p>
          <w:p w:rsidR="00ED3FFC" w:rsidRPr="00ED3FFC" w:rsidRDefault="00ED3FFC" w:rsidP="00ED3FFC">
            <w:pPr>
              <w:widowControl w:val="0"/>
              <w:jc w:val="center"/>
            </w:pPr>
            <w:r w:rsidRPr="00ED3FFC">
              <w:t>(справо</w:t>
            </w:r>
            <w:r w:rsidRPr="00ED3FFC">
              <w:rPr>
                <w:lang w:val="en-US"/>
              </w:rPr>
              <w:t>-</w:t>
            </w:r>
            <w:r w:rsidRPr="00ED3FFC">
              <w:t>чно)</w:t>
            </w:r>
          </w:p>
        </w:tc>
        <w:tc>
          <w:tcPr>
            <w:tcW w:w="1843"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c>
          <w:tcPr>
            <w:tcW w:w="1559" w:type="dxa"/>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tc>
      </w:tr>
    </w:tbl>
    <w:p w:rsidR="00ED3FFC" w:rsidRPr="00ED3FFC" w:rsidRDefault="00ED3FFC" w:rsidP="00ED3FFC">
      <w:pPr>
        <w:spacing w:line="264" w:lineRule="auto"/>
        <w:rPr>
          <w:sz w:val="2"/>
        </w:rPr>
      </w:pPr>
    </w:p>
    <w:tbl>
      <w:tblP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624"/>
        <w:gridCol w:w="2127"/>
        <w:gridCol w:w="1275"/>
        <w:gridCol w:w="1134"/>
        <w:gridCol w:w="993"/>
        <w:gridCol w:w="992"/>
        <w:gridCol w:w="992"/>
        <w:gridCol w:w="851"/>
        <w:gridCol w:w="850"/>
        <w:gridCol w:w="709"/>
        <w:gridCol w:w="850"/>
        <w:gridCol w:w="1843"/>
        <w:gridCol w:w="1559"/>
      </w:tblGrid>
      <w:tr w:rsidR="00ED3FFC" w:rsidRPr="00ED3FFC" w:rsidTr="002A1BC6">
        <w:trPr>
          <w:tblHeader/>
        </w:trPr>
        <w:tc>
          <w:tcPr>
            <w:tcW w:w="62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w:t>
            </w:r>
          </w:p>
        </w:tc>
        <w:tc>
          <w:tcPr>
            <w:tcW w:w="212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2</w:t>
            </w:r>
          </w:p>
        </w:tc>
        <w:tc>
          <w:tcPr>
            <w:tcW w:w="127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3</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4</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5</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6</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7</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8</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9</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10</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11</w:t>
            </w:r>
          </w:p>
        </w:tc>
        <w:tc>
          <w:tcPr>
            <w:tcW w:w="18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jc w:val="center"/>
            </w:pPr>
            <w:r w:rsidRPr="00ED3FFC">
              <w:t>12</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13</w:t>
            </w:r>
          </w:p>
        </w:tc>
      </w:tr>
      <w:tr w:rsidR="00ED3FFC" w:rsidRPr="00ED3FFC" w:rsidTr="002A1BC6">
        <w:tc>
          <w:tcPr>
            <w:tcW w:w="14799" w:type="dxa"/>
            <w:gridSpan w:val="1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ind w:left="-57" w:right="-57"/>
              <w:jc w:val="center"/>
            </w:pPr>
            <w:r w:rsidRPr="00ED3FFC">
              <w:t>1. 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r>
      <w:tr w:rsidR="00391BD9" w:rsidRPr="00ED3FFC" w:rsidTr="002A1BC6">
        <w:tc>
          <w:tcPr>
            <w:tcW w:w="62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ED3FFC">
            <w:pPr>
              <w:widowControl w:val="0"/>
              <w:jc w:val="center"/>
            </w:pPr>
            <w:r w:rsidRPr="00ED3FFC">
              <w:t>1.1.</w:t>
            </w:r>
          </w:p>
        </w:tc>
        <w:tc>
          <w:tcPr>
            <w:tcW w:w="212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ED3FFC">
            <w:pPr>
              <w:widowControl w:val="0"/>
            </w:pPr>
            <w:r w:rsidRPr="00ED3FFC">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27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ED3FFC">
            <w:pPr>
              <w:widowControl w:val="0"/>
              <w:jc w:val="center"/>
            </w:pPr>
            <w:r w:rsidRPr="00ED3FFC">
              <w:t>признак возрастания</w:t>
            </w:r>
          </w:p>
        </w:tc>
        <w:tc>
          <w:tcPr>
            <w:tcW w:w="113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ED3FFC">
            <w:pPr>
              <w:widowControl w:val="0"/>
              <w:jc w:val="center"/>
            </w:pPr>
            <w:r w:rsidRPr="00ED3FFC">
              <w:t>МП</w:t>
            </w:r>
          </w:p>
        </w:tc>
        <w:tc>
          <w:tcPr>
            <w:tcW w:w="99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ED3FFC">
            <w:pPr>
              <w:widowControl w:val="0"/>
              <w:jc w:val="center"/>
            </w:pPr>
            <w:r w:rsidRPr="00ED3FFC">
              <w:t>тыс. человек</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8E7F69">
            <w:pPr>
              <w:widowControl w:val="0"/>
              <w:jc w:val="center"/>
              <w:rPr>
                <w:highlight w:val="yellow"/>
              </w:rPr>
            </w:pPr>
            <w:r>
              <w:t>0,1</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8E7F69">
            <w:pPr>
              <w:widowControl w:val="0"/>
              <w:jc w:val="center"/>
            </w:pPr>
            <w:r w:rsidRPr="00ED3FFC">
              <w:t>202</w:t>
            </w:r>
            <w:r>
              <w:t>3</w:t>
            </w:r>
          </w:p>
        </w:tc>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8E7F69">
            <w:pPr>
              <w:widowControl w:val="0"/>
              <w:jc w:val="center"/>
            </w:pPr>
            <w:r>
              <w:t>0,1</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8E7F69">
            <w:pPr>
              <w:widowControl w:val="0"/>
              <w:jc w:val="center"/>
            </w:pPr>
            <w:r>
              <w:t>0,11</w:t>
            </w:r>
          </w:p>
        </w:tc>
        <w:tc>
          <w:tcPr>
            <w:tcW w:w="70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8E7F69">
            <w:pPr>
              <w:widowControl w:val="0"/>
              <w:jc w:val="center"/>
            </w:pPr>
            <w:r>
              <w:t>0,11</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8E7F69">
            <w:pPr>
              <w:widowControl w:val="0"/>
              <w:jc w:val="center"/>
            </w:pPr>
            <w:r>
              <w:t>0,13</w:t>
            </w:r>
          </w:p>
        </w:tc>
        <w:tc>
          <w:tcPr>
            <w:tcW w:w="184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ED3FFC">
            <w:pPr>
              <w:widowControl w:val="0"/>
            </w:pPr>
            <w:r>
              <w:t>старший инспектор по вопросам спорта и делам молодежи</w:t>
            </w:r>
          </w:p>
        </w:tc>
        <w:tc>
          <w:tcPr>
            <w:tcW w:w="155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391BD9" w:rsidRPr="00ED3FFC" w:rsidRDefault="00391BD9" w:rsidP="00ED3FFC">
            <w:pPr>
              <w:widowControl w:val="0"/>
              <w:ind w:left="-57" w:right="-57"/>
              <w:jc w:val="center"/>
            </w:pPr>
            <w:r w:rsidRPr="00ED3FFC">
              <w:t>информационная система отсутствует</w:t>
            </w:r>
          </w:p>
        </w:tc>
      </w:tr>
    </w:tbl>
    <w:p w:rsidR="00ED3FFC" w:rsidRPr="00ED3FFC" w:rsidRDefault="00ED3FFC" w:rsidP="00ED3FFC">
      <w:pPr>
        <w:widowControl w:val="0"/>
        <w:spacing w:line="264" w:lineRule="auto"/>
        <w:ind w:firstLine="709"/>
        <w:outlineLvl w:val="2"/>
        <w:rPr>
          <w:u w:color="000000"/>
        </w:rPr>
      </w:pPr>
    </w:p>
    <w:p w:rsidR="00ED3FFC" w:rsidRPr="00ED3FFC" w:rsidRDefault="00ED3FFC" w:rsidP="00ED3FFC">
      <w:pPr>
        <w:widowControl w:val="0"/>
        <w:spacing w:line="264" w:lineRule="auto"/>
        <w:ind w:firstLine="709"/>
        <w:outlineLvl w:val="2"/>
        <w:rPr>
          <w:u w:color="000000"/>
        </w:rPr>
      </w:pPr>
      <w:r w:rsidRPr="00ED3FFC">
        <w:rPr>
          <w:u w:color="000000"/>
        </w:rPr>
        <w:t>Примечание.</w:t>
      </w:r>
    </w:p>
    <w:p w:rsidR="00ED3FFC" w:rsidRPr="00ED3FFC" w:rsidRDefault="00ED3FFC" w:rsidP="00ED3FFC">
      <w:pPr>
        <w:widowControl w:val="0"/>
        <w:spacing w:line="264" w:lineRule="auto"/>
        <w:ind w:firstLine="709"/>
        <w:outlineLvl w:val="2"/>
        <w:rPr>
          <w:u w:color="000000"/>
        </w:rPr>
      </w:pPr>
      <w:r w:rsidRPr="00ED3FFC">
        <w:rPr>
          <w:u w:color="000000"/>
        </w:rPr>
        <w:t>Используемые сокращения:</w:t>
      </w:r>
    </w:p>
    <w:p w:rsidR="00ED3FFC" w:rsidRPr="00ED3FFC" w:rsidRDefault="00ED3FFC" w:rsidP="00ED3FFC">
      <w:pPr>
        <w:widowControl w:val="0"/>
        <w:spacing w:line="264" w:lineRule="auto"/>
        <w:ind w:firstLine="709"/>
      </w:pPr>
      <w:r w:rsidRPr="00ED3FFC">
        <w:rPr>
          <w:u w:color="000000"/>
        </w:rPr>
        <w:t>ГП – муниципальная программ</w:t>
      </w:r>
      <w:r w:rsidRPr="00ED3FFC">
        <w:t>а;</w:t>
      </w:r>
    </w:p>
    <w:p w:rsidR="00ED3FFC" w:rsidRPr="00ED3FFC" w:rsidRDefault="00ED3FFC" w:rsidP="00ED3FFC">
      <w:pPr>
        <w:widowControl w:val="0"/>
        <w:spacing w:line="264" w:lineRule="auto"/>
        <w:ind w:firstLine="709"/>
      </w:pPr>
      <w:r w:rsidRPr="00ED3FFC">
        <w:rPr>
          <w:u w:color="000000"/>
        </w:rPr>
        <w:t>ОКЕИ – Общероссийский классификатор единиц измерени</w:t>
      </w:r>
      <w:r w:rsidRPr="00ED3FFC">
        <w:t>я.</w:t>
      </w:r>
    </w:p>
    <w:p w:rsidR="00ED3FFC" w:rsidRPr="00ED3FFC" w:rsidRDefault="00ED3FFC" w:rsidP="00ED3FFC">
      <w:r w:rsidRPr="00ED3FFC">
        <w:br w:type="page"/>
      </w:r>
    </w:p>
    <w:p w:rsidR="00ED3FFC" w:rsidRPr="00ED3FFC" w:rsidRDefault="00ED3FFC" w:rsidP="00ED3FFC">
      <w:pPr>
        <w:widowControl w:val="0"/>
        <w:jc w:val="center"/>
        <w:outlineLvl w:val="2"/>
        <w:rPr>
          <w:sz w:val="28"/>
          <w:szCs w:val="28"/>
        </w:rPr>
      </w:pPr>
      <w:r w:rsidRPr="00ED3FFC">
        <w:rPr>
          <w:sz w:val="28"/>
          <w:szCs w:val="28"/>
        </w:rPr>
        <w:t>3. Перечень мероприятий (результатов) комплекса процессных мероприятий</w:t>
      </w:r>
    </w:p>
    <w:p w:rsidR="00ED3FFC" w:rsidRPr="00ED3FFC" w:rsidRDefault="00ED3FFC" w:rsidP="00ED3FFC">
      <w:pPr>
        <w:widowControl w:val="0"/>
        <w:jc w:val="center"/>
        <w:outlineLvl w:val="2"/>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804"/>
        <w:gridCol w:w="2281"/>
        <w:gridCol w:w="1559"/>
        <w:gridCol w:w="1985"/>
        <w:gridCol w:w="1417"/>
        <w:gridCol w:w="1276"/>
        <w:gridCol w:w="709"/>
        <w:gridCol w:w="992"/>
        <w:gridCol w:w="851"/>
        <w:gridCol w:w="992"/>
        <w:gridCol w:w="1843"/>
      </w:tblGrid>
      <w:tr w:rsidR="00ED3FFC" w:rsidRPr="00ED3FFC" w:rsidTr="002A1BC6">
        <w:tc>
          <w:tcPr>
            <w:tcW w:w="80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 п/п</w:t>
            </w:r>
          </w:p>
        </w:tc>
        <w:tc>
          <w:tcPr>
            <w:tcW w:w="22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Наименование мероприятия (результата)</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Тип мероприятия (результата)</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Характеристика</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 xml:space="preserve">Единица измерения </w:t>
            </w:r>
          </w:p>
          <w:p w:rsidR="00ED3FFC" w:rsidRPr="00ED3FFC" w:rsidRDefault="00ED3FFC" w:rsidP="00ED3FFC">
            <w:pPr>
              <w:widowControl w:val="0"/>
              <w:jc w:val="center"/>
              <w:outlineLvl w:val="2"/>
            </w:pPr>
            <w:r w:rsidRPr="00ED3FFC">
              <w:t>(по ОКЕИ)</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Базовое значение</w:t>
            </w:r>
          </w:p>
        </w:tc>
        <w:tc>
          <w:tcPr>
            <w:tcW w:w="467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Значение результата по годам реализации</w:t>
            </w:r>
          </w:p>
        </w:tc>
      </w:tr>
      <w:tr w:rsidR="00ED3FFC" w:rsidRPr="00ED3FFC" w:rsidTr="002A1BC6">
        <w:tc>
          <w:tcPr>
            <w:tcW w:w="80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tc>
        <w:tc>
          <w:tcPr>
            <w:tcW w:w="22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tc>
        <w:tc>
          <w:tcPr>
            <w:tcW w:w="155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tc>
        <w:tc>
          <w:tcPr>
            <w:tcW w:w="198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tc>
        <w:tc>
          <w:tcPr>
            <w:tcW w:w="14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значение</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год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2025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2026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2027</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2030</w:t>
            </w:r>
          </w:p>
          <w:p w:rsidR="00ED3FFC" w:rsidRPr="00ED3FFC" w:rsidRDefault="00ED3FFC" w:rsidP="00ED3FFC">
            <w:pPr>
              <w:widowControl w:val="0"/>
              <w:jc w:val="center"/>
              <w:outlineLvl w:val="2"/>
            </w:pPr>
            <w:r w:rsidRPr="00ED3FFC">
              <w:t>(справочно)</w:t>
            </w:r>
          </w:p>
        </w:tc>
      </w:tr>
    </w:tbl>
    <w:p w:rsidR="00ED3FFC" w:rsidRPr="00ED3FFC" w:rsidRDefault="00ED3FFC" w:rsidP="00ED3FFC">
      <w:pPr>
        <w:rPr>
          <w:sz w:val="2"/>
          <w:szCs w:val="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804"/>
        <w:gridCol w:w="2281"/>
        <w:gridCol w:w="1559"/>
        <w:gridCol w:w="1985"/>
        <w:gridCol w:w="1417"/>
        <w:gridCol w:w="1276"/>
        <w:gridCol w:w="709"/>
        <w:gridCol w:w="992"/>
        <w:gridCol w:w="851"/>
        <w:gridCol w:w="992"/>
        <w:gridCol w:w="1843"/>
      </w:tblGrid>
      <w:tr w:rsidR="00ED3FFC" w:rsidRPr="00ED3FFC" w:rsidTr="002A1BC6">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w:t>
            </w:r>
          </w:p>
        </w:tc>
        <w:tc>
          <w:tcPr>
            <w:tcW w:w="2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3</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4</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jc w:val="center"/>
              <w:outlineLvl w:val="2"/>
            </w:pPr>
            <w:r w:rsidRPr="00ED3FFC">
              <w:t>7</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9</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11</w:t>
            </w:r>
          </w:p>
        </w:tc>
      </w:tr>
      <w:tr w:rsidR="00ED3FFC" w:rsidRPr="00ED3FFC" w:rsidTr="002A1BC6">
        <w:tc>
          <w:tcPr>
            <w:tcW w:w="14709"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3FFC" w:rsidRPr="00ED3FFC" w:rsidRDefault="00ED3FFC" w:rsidP="00ED3FFC">
            <w:pPr>
              <w:widowControl w:val="0"/>
              <w:jc w:val="center"/>
            </w:pPr>
            <w:r w:rsidRPr="00ED3FFC">
              <w:t>1. 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r>
      <w:tr w:rsidR="00ED3FFC" w:rsidRPr="00ED3FFC" w:rsidTr="002A1BC6">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1.1.</w:t>
            </w:r>
          </w:p>
        </w:tc>
        <w:tc>
          <w:tcPr>
            <w:tcW w:w="2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732A8" w:rsidRDefault="002732A8" w:rsidP="00ED3FFC">
            <w:pPr>
              <w:autoSpaceDE w:val="0"/>
              <w:autoSpaceDN w:val="0"/>
              <w:adjustRightInd w:val="0"/>
              <w:rPr>
                <w:color w:val="000000"/>
              </w:rPr>
            </w:pPr>
            <w:r>
              <w:rPr>
                <w:color w:val="000000"/>
              </w:rPr>
              <w:t>Мероприятие (результат) 1.1</w:t>
            </w:r>
          </w:p>
          <w:p w:rsidR="00ED3FFC" w:rsidRPr="00ED3FFC" w:rsidRDefault="00ED3FFC" w:rsidP="00ED3FFC">
            <w:pPr>
              <w:autoSpaceDE w:val="0"/>
              <w:autoSpaceDN w:val="0"/>
              <w:adjustRightInd w:val="0"/>
              <w:rPr>
                <w:color w:val="000000"/>
                <w:sz w:val="24"/>
                <w:szCs w:val="24"/>
              </w:rPr>
            </w:pPr>
            <w:r w:rsidRPr="00ED3FFC">
              <w:rPr>
                <w:color w:val="000000"/>
              </w:rPr>
              <w:t xml:space="preserve">Организация и проведение серии мероприятий добровольческой направленности, информационной кампании о популяризации добровольчества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widowControl w:val="0"/>
              <w:outlineLvl w:val="2"/>
            </w:pPr>
            <w:r w:rsidRPr="00ED3FFC">
              <w:t>оказание услуг (выполнение работ)</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ED3FFC">
            <w:pPr>
              <w:autoSpaceDE w:val="0"/>
              <w:autoSpaceDN w:val="0"/>
              <w:adjustRightInd w:val="0"/>
              <w:rPr>
                <w:color w:val="000000"/>
              </w:rPr>
            </w:pPr>
            <w:r w:rsidRPr="00ED3FFC">
              <w:rPr>
                <w:color w:val="000000"/>
              </w:rPr>
              <w:t xml:space="preserve">Привлечение граждан к занятиям добровольческой деятельностью, проведение информационных кампаний </w:t>
            </w:r>
          </w:p>
          <w:p w:rsidR="00ED3FFC" w:rsidRPr="00ED3FFC" w:rsidRDefault="00ED3FFC" w:rsidP="00ED3FFC">
            <w:pPr>
              <w:widowControl w:val="0"/>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единиц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FFC" w:rsidRPr="00ED3FFC" w:rsidRDefault="00ED3FFC" w:rsidP="00FF6030">
            <w:pPr>
              <w:widowControl w:val="0"/>
              <w:jc w:val="center"/>
              <w:outlineLvl w:val="2"/>
            </w:pPr>
            <w:r w:rsidRPr="00ED3FFC">
              <w:t>202</w:t>
            </w:r>
            <w:r w:rsidR="00FF6030">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D3FFC" w:rsidRPr="00ED3FFC" w:rsidRDefault="00ED3FFC" w:rsidP="00ED3FFC">
            <w:pPr>
              <w:widowControl w:val="0"/>
              <w:jc w:val="center"/>
              <w:outlineLvl w:val="2"/>
            </w:pPr>
            <w:r w:rsidRPr="00ED3FFC">
              <w:t>1</w:t>
            </w:r>
          </w:p>
        </w:tc>
      </w:tr>
    </w:tbl>
    <w:p w:rsidR="00ED3FFC" w:rsidRPr="00ED3FFC" w:rsidRDefault="00ED3FFC" w:rsidP="00ED3FFC">
      <w:pPr>
        <w:widowControl w:val="0"/>
        <w:ind w:firstLine="709"/>
        <w:outlineLvl w:val="2"/>
      </w:pPr>
    </w:p>
    <w:p w:rsidR="00ED3FFC" w:rsidRPr="00ED3FFC" w:rsidRDefault="00ED3FFC" w:rsidP="00ED3FFC">
      <w:pPr>
        <w:widowControl w:val="0"/>
        <w:ind w:firstLine="709"/>
        <w:outlineLvl w:val="2"/>
      </w:pPr>
      <w:r w:rsidRPr="00ED3FFC">
        <w:t>Примечание.</w:t>
      </w:r>
    </w:p>
    <w:p w:rsidR="00ED3FFC" w:rsidRPr="00ED3FFC" w:rsidRDefault="00ED3FFC" w:rsidP="00ED3FFC">
      <w:pPr>
        <w:widowControl w:val="0"/>
        <w:ind w:firstLine="709"/>
        <w:outlineLvl w:val="2"/>
      </w:pPr>
      <w:r w:rsidRPr="00ED3FFC">
        <w:t>Используемые сокращения:</w:t>
      </w:r>
    </w:p>
    <w:p w:rsidR="00ED3FFC" w:rsidRPr="00ED3FFC" w:rsidRDefault="00ED3FFC" w:rsidP="00ED3FFC">
      <w:pPr>
        <w:widowControl w:val="0"/>
        <w:ind w:firstLine="709"/>
        <w:outlineLvl w:val="2"/>
      </w:pPr>
      <w:r w:rsidRPr="00ED3FFC">
        <w:t>ОКЕИ – Общероссийский классификатор единиц измерения.</w:t>
      </w:r>
    </w:p>
    <w:p w:rsidR="00ED3FFC" w:rsidRPr="00ED3FFC" w:rsidRDefault="00ED3FFC" w:rsidP="00ED3FFC">
      <w:pPr>
        <w:widowControl w:val="0"/>
        <w:spacing w:line="264" w:lineRule="auto"/>
        <w:ind w:firstLine="709"/>
        <w:outlineLvl w:val="2"/>
      </w:pPr>
    </w:p>
    <w:p w:rsidR="00ED3FFC" w:rsidRPr="00ED3FFC" w:rsidRDefault="00ED3FFC" w:rsidP="00ED3FFC">
      <w:pPr>
        <w:widowControl w:val="0"/>
        <w:spacing w:line="264" w:lineRule="auto"/>
        <w:jc w:val="center"/>
        <w:outlineLvl w:val="2"/>
        <w:rPr>
          <w:sz w:val="28"/>
          <w:szCs w:val="28"/>
        </w:rPr>
      </w:pPr>
      <w:r w:rsidRPr="00ED3FFC">
        <w:rPr>
          <w:sz w:val="28"/>
          <w:szCs w:val="28"/>
        </w:rPr>
        <w:t>4. Параметры финансового обеспечения комплекса процессных мероприятий</w:t>
      </w:r>
    </w:p>
    <w:p w:rsidR="00ED3FFC" w:rsidRPr="00ED3FFC" w:rsidRDefault="00ED3FFC" w:rsidP="00ED3FFC">
      <w:pPr>
        <w:widowControl w:val="0"/>
        <w:spacing w:line="264" w:lineRule="auto"/>
        <w:jc w:val="center"/>
        <w:outlineLvl w:val="2"/>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2"/>
        <w:gridCol w:w="4837"/>
        <w:gridCol w:w="2693"/>
        <w:gridCol w:w="1630"/>
        <w:gridCol w:w="1630"/>
        <w:gridCol w:w="1630"/>
        <w:gridCol w:w="1631"/>
      </w:tblGrid>
      <w:tr w:rsidR="00ED3FFC" w:rsidRPr="00ED3FFC" w:rsidTr="002A1BC6">
        <w:trPr>
          <w:trHeight w:val="244"/>
          <w:tblHeader/>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w:t>
            </w:r>
          </w:p>
          <w:p w:rsidR="00ED3FFC" w:rsidRPr="00ED3FFC" w:rsidRDefault="00ED3FFC" w:rsidP="00ED3FFC">
            <w:pPr>
              <w:widowControl w:val="0"/>
              <w:spacing w:line="264" w:lineRule="auto"/>
              <w:jc w:val="center"/>
              <w:outlineLvl w:val="2"/>
            </w:pPr>
            <w:r w:rsidRPr="00ED3FFC">
              <w:t>п/п</w:t>
            </w:r>
          </w:p>
        </w:tc>
        <w:tc>
          <w:tcPr>
            <w:tcW w:w="48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spacing w:line="264" w:lineRule="auto"/>
              <w:jc w:val="center"/>
            </w:pPr>
            <w:r w:rsidRPr="00ED3FFC">
              <w:t xml:space="preserve">Наименование комплекса процессных мероприятий, </w:t>
            </w:r>
          </w:p>
          <w:p w:rsidR="00ED3FFC" w:rsidRPr="00ED3FFC" w:rsidRDefault="00ED3FFC" w:rsidP="00ED3FFC">
            <w:pPr>
              <w:spacing w:line="264" w:lineRule="auto"/>
              <w:jc w:val="center"/>
            </w:pPr>
            <w:r w:rsidRPr="00ED3FFC">
              <w:t xml:space="preserve">мероприятия (результата), источник финансового обеспечения </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Код бюджетной классификации расходов</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Объем расходов по годам реализации (тыс. рублей)</w:t>
            </w:r>
          </w:p>
        </w:tc>
      </w:tr>
      <w:tr w:rsidR="00ED3FFC" w:rsidRPr="00ED3FFC" w:rsidTr="002A1BC6">
        <w:trPr>
          <w:tblHeader/>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48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2025</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2026</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spacing w:line="264" w:lineRule="auto"/>
              <w:jc w:val="center"/>
            </w:pPr>
            <w:r w:rsidRPr="00ED3FFC">
              <w:t>2027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Всего</w:t>
            </w:r>
          </w:p>
        </w:tc>
      </w:tr>
    </w:tbl>
    <w:p w:rsidR="00ED3FFC" w:rsidRPr="00ED3FFC" w:rsidRDefault="00ED3FFC" w:rsidP="00ED3FFC">
      <w:pPr>
        <w:widowControl w:val="0"/>
        <w:tabs>
          <w:tab w:val="left" w:pos="11057"/>
        </w:tabs>
        <w:rPr>
          <w:b/>
          <w:sz w:val="2"/>
          <w:szCs w:val="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2"/>
        <w:gridCol w:w="4837"/>
        <w:gridCol w:w="2693"/>
        <w:gridCol w:w="1630"/>
        <w:gridCol w:w="1630"/>
        <w:gridCol w:w="1630"/>
        <w:gridCol w:w="1631"/>
      </w:tblGrid>
      <w:tr w:rsidR="00ED3FFC" w:rsidRPr="00ED3FFC" w:rsidTr="002A1BC6">
        <w:trPr>
          <w:trHeight w:val="244"/>
          <w:tblHead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1</w:t>
            </w: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4</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5</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6</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7</w:t>
            </w:r>
          </w:p>
        </w:tc>
      </w:tr>
      <w:tr w:rsidR="00ED3FFC" w:rsidRPr="00ED3FFC" w:rsidTr="002A1BC6">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1.</w:t>
            </w: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outlineLvl w:val="2"/>
            </w:pPr>
            <w:r w:rsidRPr="00ED3FFC">
              <w:t>Комплекс процессных мероприятий «</w:t>
            </w:r>
            <w:r w:rsidRPr="00ED3FFC">
              <w:rPr>
                <w:color w:val="000000" w:themeColor="dark1"/>
              </w:rPr>
              <w:t>Формирование эффективной системы поддержки добровольческой деятельности</w:t>
            </w:r>
            <w:r w:rsidRPr="00ED3FFC">
              <w:t>» (всего), в том числе:</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Х</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FF6030" w:rsidP="00ED3FFC">
            <w:pPr>
              <w:spacing w:line="264" w:lineRule="auto"/>
              <w:jc w:val="center"/>
            </w:pPr>
            <w:r>
              <w:t>0,3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7A41DF" w:rsidP="00ED3FFC">
            <w:pPr>
              <w:spacing w:line="264" w:lineRule="auto"/>
              <w:jc w:val="center"/>
            </w:pPr>
            <w:r>
              <w:t>0,3</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7A41DF" w:rsidP="00ED3FFC">
            <w:pPr>
              <w:spacing w:line="264" w:lineRule="auto"/>
              <w:jc w:val="center"/>
            </w:pPr>
            <w:r>
              <w:t>0,3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7A41DF" w:rsidP="00ED3FFC">
            <w:pPr>
              <w:spacing w:line="264" w:lineRule="auto"/>
              <w:jc w:val="center"/>
            </w:pPr>
            <w:r>
              <w:t>0,9</w:t>
            </w:r>
          </w:p>
        </w:tc>
      </w:tr>
      <w:tr w:rsidR="00ED3FFC" w:rsidRPr="00ED3FFC" w:rsidTr="002A1BC6">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7A41DF">
            <w:pPr>
              <w:spacing w:line="264" w:lineRule="auto"/>
            </w:pPr>
            <w:r w:rsidRPr="00ED3FFC">
              <w:t xml:space="preserve">бюджет </w:t>
            </w:r>
            <w:r w:rsidR="007A41DF">
              <w:t>поселения</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6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7A41DF" w:rsidP="00ED3FFC">
            <w:pPr>
              <w:spacing w:line="264" w:lineRule="auto"/>
              <w:jc w:val="center"/>
            </w:pPr>
            <w:r>
              <w:t>0,3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7A41DF" w:rsidP="00ED3FFC">
            <w:pPr>
              <w:widowControl w:val="0"/>
              <w:spacing w:line="264" w:lineRule="auto"/>
              <w:jc w:val="center"/>
            </w:pPr>
            <w:r>
              <w:t>0,3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7A41DF" w:rsidP="00ED3FFC">
            <w:pPr>
              <w:spacing w:line="264" w:lineRule="auto"/>
              <w:jc w:val="center"/>
            </w:pPr>
            <w:r>
              <w:t>0,3</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7A41DF" w:rsidP="00ED3FFC">
            <w:pPr>
              <w:widowControl w:val="0"/>
              <w:spacing w:line="264" w:lineRule="auto"/>
              <w:jc w:val="center"/>
            </w:pPr>
            <w:r>
              <w:t>0,9</w:t>
            </w:r>
          </w:p>
        </w:tc>
      </w:tr>
      <w:tr w:rsidR="00ED3FFC" w:rsidRPr="00ED3FFC" w:rsidTr="002A1BC6">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pPr>
              <w:widowControl w:val="0"/>
              <w:spacing w:line="264" w:lineRule="auto"/>
              <w:jc w:val="center"/>
              <w:outlineLvl w:val="2"/>
            </w:pPr>
            <w:r w:rsidRPr="00ED3FFC">
              <w:t>2.</w:t>
            </w: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6168" w:rsidRDefault="00ED3FFC" w:rsidP="00ED3FFC">
            <w:pPr>
              <w:autoSpaceDE w:val="0"/>
              <w:autoSpaceDN w:val="0"/>
              <w:adjustRightInd w:val="0"/>
              <w:rPr>
                <w:color w:val="000000"/>
              </w:rPr>
            </w:pPr>
            <w:r w:rsidRPr="00ED3FFC">
              <w:rPr>
                <w:color w:val="000000"/>
              </w:rPr>
              <w:t>Мероприятие (результат) 1</w:t>
            </w:r>
            <w:r w:rsidR="00AE6168">
              <w:rPr>
                <w:color w:val="000000"/>
              </w:rPr>
              <w:t>.1</w:t>
            </w:r>
          </w:p>
          <w:p w:rsidR="00ED3FFC" w:rsidRPr="00ED3FFC" w:rsidRDefault="00ED3FFC" w:rsidP="00AE6168">
            <w:pPr>
              <w:autoSpaceDE w:val="0"/>
              <w:autoSpaceDN w:val="0"/>
              <w:adjustRightInd w:val="0"/>
              <w:rPr>
                <w:color w:val="000000"/>
              </w:rPr>
            </w:pPr>
            <w:r w:rsidRPr="00ED3FFC">
              <w:rPr>
                <w:color w:val="000000"/>
              </w:rPr>
              <w:t>Организация и проведение серии мероприятий добровольческой направленности, информационной кампании о популяризации добровольчества (всего), в том числе:</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80EC2" w:rsidP="00280EC2">
            <w:pPr>
              <w:widowControl w:val="0"/>
              <w:spacing w:line="264" w:lineRule="auto"/>
              <w:jc w:val="center"/>
              <w:outlineLvl w:val="2"/>
            </w:pPr>
            <w:r>
              <w:t>951</w:t>
            </w:r>
            <w:r w:rsidR="00ED3FFC" w:rsidRPr="00ED3FFC">
              <w:t xml:space="preserve"> 0707 </w:t>
            </w:r>
            <w:r>
              <w:t>12</w:t>
            </w:r>
            <w:r w:rsidR="00ED3FFC" w:rsidRPr="00ED3FFC">
              <w:t xml:space="preserve"> 4 03 </w:t>
            </w:r>
            <w:r>
              <w:t>26540</w:t>
            </w:r>
            <w:r w:rsidR="00ED3FFC" w:rsidRPr="00ED3FFC">
              <w:t xml:space="preserve"> 24</w:t>
            </w:r>
            <w: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2732A8" w:rsidP="00ED3FFC">
            <w:pPr>
              <w:widowControl w:val="0"/>
              <w:spacing w:line="264" w:lineRule="auto"/>
              <w:jc w:val="center"/>
              <w:outlineLvl w:val="2"/>
            </w:pPr>
            <w:r>
              <w:t>0,3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2732A8" w:rsidP="00ED3FFC">
            <w:pPr>
              <w:widowControl w:val="0"/>
              <w:spacing w:line="264" w:lineRule="auto"/>
              <w:jc w:val="center"/>
              <w:outlineLvl w:val="2"/>
            </w:pPr>
            <w:r>
              <w:t>0,3</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2732A8" w:rsidP="00ED3FFC">
            <w:pPr>
              <w:widowControl w:val="0"/>
              <w:spacing w:line="264" w:lineRule="auto"/>
              <w:jc w:val="center"/>
              <w:outlineLvl w:val="2"/>
            </w:pPr>
            <w:r>
              <w:t>0,3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3FFC" w:rsidRPr="00ED3FFC" w:rsidRDefault="002732A8" w:rsidP="00ED3FFC">
            <w:pPr>
              <w:widowControl w:val="0"/>
              <w:spacing w:line="264" w:lineRule="auto"/>
              <w:jc w:val="center"/>
              <w:outlineLvl w:val="2"/>
            </w:pPr>
            <w:r>
              <w:t>0,9</w:t>
            </w:r>
          </w:p>
        </w:tc>
      </w:tr>
      <w:tr w:rsidR="00ED3FFC" w:rsidRPr="00ED3FFC" w:rsidTr="002A1BC6">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ED3FFC"/>
        </w:tc>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FFC" w:rsidRPr="00ED3FFC" w:rsidRDefault="00ED3FFC" w:rsidP="00AE6168">
            <w:pPr>
              <w:spacing w:line="264" w:lineRule="auto"/>
            </w:pPr>
            <w:r w:rsidRPr="00ED3FFC">
              <w:t xml:space="preserve">бюджет </w:t>
            </w:r>
            <w:r w:rsidR="00AE6168">
              <w:t>поселения</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ED3FFC" w:rsidP="00ED3FFC"/>
        </w:tc>
        <w:tc>
          <w:tcPr>
            <w:tcW w:w="16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D3FFC" w:rsidRPr="00ED3FFC" w:rsidRDefault="002732A8" w:rsidP="00ED3FFC">
            <w:pPr>
              <w:spacing w:line="264" w:lineRule="auto"/>
              <w:jc w:val="center"/>
            </w:pPr>
            <w:r>
              <w:t>0,3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732A8" w:rsidP="00ED3FFC">
            <w:pPr>
              <w:widowControl w:val="0"/>
              <w:spacing w:line="264" w:lineRule="auto"/>
              <w:jc w:val="center"/>
            </w:pPr>
            <w:r>
              <w:t>0,3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732A8" w:rsidP="00ED3FFC">
            <w:pPr>
              <w:spacing w:line="264" w:lineRule="auto"/>
              <w:jc w:val="center"/>
            </w:pPr>
            <w:r>
              <w:t>0,3</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3FFC" w:rsidRPr="00ED3FFC" w:rsidRDefault="002732A8" w:rsidP="00ED3FFC">
            <w:pPr>
              <w:widowControl w:val="0"/>
              <w:spacing w:line="264" w:lineRule="auto"/>
              <w:jc w:val="center"/>
            </w:pPr>
            <w:r>
              <w:t>0,9</w:t>
            </w:r>
          </w:p>
        </w:tc>
      </w:tr>
    </w:tbl>
    <w:p w:rsidR="00ED3FFC" w:rsidRPr="00ED3FFC" w:rsidRDefault="00ED3FFC" w:rsidP="00ED3FFC">
      <w:pPr>
        <w:widowControl w:val="0"/>
        <w:spacing w:line="216" w:lineRule="auto"/>
        <w:ind w:firstLine="709"/>
        <w:outlineLvl w:val="2"/>
        <w:rPr>
          <w:lang w:val="en-US"/>
        </w:rPr>
      </w:pPr>
    </w:p>
    <w:p w:rsidR="00ED3FFC" w:rsidRPr="00ED3FFC" w:rsidRDefault="00ED3FFC" w:rsidP="00ED3FFC">
      <w:pPr>
        <w:widowControl w:val="0"/>
        <w:spacing w:line="216" w:lineRule="auto"/>
        <w:ind w:firstLine="709"/>
        <w:outlineLvl w:val="2"/>
      </w:pPr>
      <w:r w:rsidRPr="00ED3FFC">
        <w:t>Используемые сокращения:</w:t>
      </w:r>
    </w:p>
    <w:p w:rsidR="00ED3FFC" w:rsidRPr="00ED3FFC" w:rsidRDefault="00ED3FFC" w:rsidP="00ED3FFC">
      <w:pPr>
        <w:widowControl w:val="0"/>
        <w:spacing w:line="264" w:lineRule="auto"/>
        <w:ind w:firstLine="709"/>
        <w:outlineLvl w:val="2"/>
      </w:pPr>
      <w:r w:rsidRPr="00ED3FFC">
        <w:t>Х – данные ячейки не заполняются.</w:t>
      </w:r>
    </w:p>
    <w:p w:rsidR="00ED3FFC" w:rsidRPr="00ED3FFC" w:rsidRDefault="00ED3FFC" w:rsidP="00ED3FFC">
      <w:pPr>
        <w:widowControl w:val="0"/>
        <w:spacing w:line="264" w:lineRule="auto"/>
        <w:outlineLvl w:val="2"/>
      </w:pPr>
    </w:p>
    <w:p w:rsidR="00ED3FFC" w:rsidRPr="00ED3FFC" w:rsidRDefault="00ED3FFC" w:rsidP="00ED3FFC">
      <w:pPr>
        <w:widowControl w:val="0"/>
        <w:spacing w:line="264" w:lineRule="auto"/>
        <w:outlineLvl w:val="2"/>
        <w:rPr>
          <w:shd w:val="clear" w:color="auto" w:fill="A555FF"/>
        </w:rPr>
      </w:pPr>
    </w:p>
    <w:p w:rsidR="00ED3FFC" w:rsidRPr="00ED3FFC" w:rsidRDefault="00ED3FFC" w:rsidP="00ED3FFC">
      <w:pPr>
        <w:widowControl w:val="0"/>
        <w:tabs>
          <w:tab w:val="left" w:pos="851"/>
          <w:tab w:val="left" w:pos="11057"/>
        </w:tabs>
        <w:spacing w:line="216" w:lineRule="auto"/>
        <w:jc w:val="center"/>
        <w:rPr>
          <w:sz w:val="28"/>
          <w:szCs w:val="28"/>
        </w:rPr>
      </w:pPr>
      <w:r w:rsidRPr="00ED3FFC">
        <w:rPr>
          <w:sz w:val="28"/>
          <w:szCs w:val="28"/>
        </w:rPr>
        <w:t>5. План реализации комплекса процессных мероприятий на 2025-2027 годы</w:t>
      </w:r>
    </w:p>
    <w:p w:rsidR="00ED3FFC" w:rsidRPr="00ED3FFC" w:rsidRDefault="00ED3FFC" w:rsidP="00ED3FFC">
      <w:pPr>
        <w:widowControl w:val="0"/>
        <w:tabs>
          <w:tab w:val="left" w:pos="851"/>
          <w:tab w:val="left" w:pos="11057"/>
        </w:tabs>
        <w:spacing w:line="216" w:lineRule="auto"/>
        <w:jc w:val="center"/>
        <w:rPr>
          <w:sz w:val="28"/>
          <w:szCs w:val="28"/>
        </w:rPr>
      </w:pPr>
      <w:bookmarkStart w:id="0" w:name="_GoBack"/>
      <w:bookmarkEnd w:id="0"/>
    </w:p>
    <w:p w:rsidR="00ED3FFC" w:rsidRPr="00ED3FFC" w:rsidRDefault="00ED3FFC" w:rsidP="00ED3FFC">
      <w:pPr>
        <w:widowControl w:val="0"/>
        <w:tabs>
          <w:tab w:val="left" w:pos="851"/>
          <w:tab w:val="left" w:pos="11057"/>
        </w:tabs>
        <w:spacing w:line="216" w:lineRule="auto"/>
        <w:jc w:val="center"/>
        <w:rPr>
          <w:sz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624"/>
        <w:gridCol w:w="3544"/>
        <w:gridCol w:w="1559"/>
        <w:gridCol w:w="5245"/>
        <w:gridCol w:w="1701"/>
        <w:gridCol w:w="1985"/>
      </w:tblGrid>
      <w:tr w:rsidR="00ED3FFC" w:rsidRPr="00ED3FFC" w:rsidTr="002A1BC6">
        <w:tc>
          <w:tcPr>
            <w:tcW w:w="62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 xml:space="preserve">№ </w:t>
            </w:r>
          </w:p>
          <w:p w:rsidR="00ED3FFC" w:rsidRPr="00ED3FFC" w:rsidRDefault="00ED3FFC" w:rsidP="00ED3FFC">
            <w:pPr>
              <w:widowControl w:val="0"/>
              <w:tabs>
                <w:tab w:val="left" w:pos="11057"/>
              </w:tabs>
              <w:spacing w:line="228" w:lineRule="auto"/>
              <w:jc w:val="center"/>
            </w:pPr>
            <w:r w:rsidRPr="00ED3FFC">
              <w:t>п/п</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Наименование мероприятия (результата),</w:t>
            </w:r>
          </w:p>
          <w:p w:rsidR="00ED3FFC" w:rsidRPr="00ED3FFC" w:rsidRDefault="00ED3FFC" w:rsidP="00ED3FFC">
            <w:pPr>
              <w:widowControl w:val="0"/>
              <w:tabs>
                <w:tab w:val="left" w:pos="11057"/>
              </w:tabs>
              <w:spacing w:line="228" w:lineRule="auto"/>
              <w:jc w:val="center"/>
            </w:pPr>
            <w:r w:rsidRPr="00ED3FFC">
              <w:t>контрольной точки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Дата наступ-ления контроль-ной точки</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DE42F0">
            <w:pPr>
              <w:widowControl w:val="0"/>
              <w:tabs>
                <w:tab w:val="left" w:pos="11057"/>
              </w:tabs>
              <w:spacing w:line="228" w:lineRule="auto"/>
              <w:jc w:val="center"/>
            </w:pPr>
            <w:r w:rsidRPr="00ED3FFC">
              <w:t xml:space="preserve">Ответственный исполнитель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Вид подтверждающего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Информационная система</w:t>
            </w:r>
          </w:p>
          <w:p w:rsidR="00ED3FFC" w:rsidRPr="00ED3FFC" w:rsidRDefault="00ED3FFC" w:rsidP="00ED3FFC">
            <w:pPr>
              <w:widowControl w:val="0"/>
              <w:tabs>
                <w:tab w:val="left" w:pos="11057"/>
              </w:tabs>
              <w:spacing w:line="228" w:lineRule="auto"/>
              <w:jc w:val="center"/>
            </w:pPr>
            <w:r w:rsidRPr="00ED3FFC">
              <w:t>(источник данных)</w:t>
            </w:r>
          </w:p>
        </w:tc>
      </w:tr>
    </w:tbl>
    <w:p w:rsidR="00ED3FFC" w:rsidRPr="00ED3FFC" w:rsidRDefault="00ED3FFC" w:rsidP="00ED3FFC">
      <w:pPr>
        <w:rPr>
          <w:sz w:val="2"/>
          <w:szCs w:val="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624"/>
        <w:gridCol w:w="3544"/>
        <w:gridCol w:w="1559"/>
        <w:gridCol w:w="426"/>
        <w:gridCol w:w="4819"/>
        <w:gridCol w:w="1701"/>
        <w:gridCol w:w="1985"/>
      </w:tblGrid>
      <w:tr w:rsidR="00ED3FFC" w:rsidRPr="00ED3FFC" w:rsidTr="002A1BC6">
        <w:trPr>
          <w:tblHeader/>
        </w:trPr>
        <w:tc>
          <w:tcPr>
            <w:tcW w:w="62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1</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3</w:t>
            </w:r>
          </w:p>
        </w:tc>
        <w:tc>
          <w:tcPr>
            <w:tcW w:w="52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28" w:lineRule="auto"/>
              <w:jc w:val="center"/>
            </w:pPr>
            <w:r w:rsidRPr="00ED3FFC">
              <w:t>6</w:t>
            </w:r>
          </w:p>
        </w:tc>
      </w:tr>
      <w:tr w:rsidR="00ED3FFC" w:rsidRPr="00ED3FFC" w:rsidTr="002A1BC6">
        <w:tc>
          <w:tcPr>
            <w:tcW w:w="14658" w:type="dxa"/>
            <w:gridSpan w:val="7"/>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spacing w:line="216" w:lineRule="auto"/>
              <w:jc w:val="center"/>
            </w:pPr>
            <w:r w:rsidRPr="00ED3FFC">
              <w:t>1. Задача комплекса процессных мероприятий «Обеспечено развитие инфраструктуры в сфере добровольчества (волонтерства), оказана методическая, информационная, консультационная, образовательная и ресурсная поддержка добровольческой (волонтерской) деятельности, оказано содействие повышению признания добровольчества (волонтерства) в обществе»</w:t>
            </w:r>
          </w:p>
        </w:tc>
      </w:tr>
      <w:tr w:rsidR="00ED3FFC" w:rsidRPr="00ED3FFC" w:rsidTr="007A060E">
        <w:tc>
          <w:tcPr>
            <w:tcW w:w="62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spacing w:line="216" w:lineRule="auto"/>
              <w:jc w:val="center"/>
            </w:pPr>
            <w:r w:rsidRPr="00ED3FFC">
              <w:t>1.</w:t>
            </w:r>
            <w:r w:rsidRPr="00ED3FFC">
              <w:rPr>
                <w:lang w:val="en-US"/>
              </w:rPr>
              <w:t>1</w:t>
            </w:r>
            <w:r w:rsidRPr="00ED3FFC">
              <w:t>.</w:t>
            </w:r>
          </w:p>
        </w:tc>
        <w:tc>
          <w:tcPr>
            <w:tcW w:w="35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9E30B8" w:rsidRDefault="009E30B8" w:rsidP="00ED3FFC">
            <w:pPr>
              <w:widowControl w:val="0"/>
              <w:tabs>
                <w:tab w:val="left" w:pos="11057"/>
              </w:tabs>
              <w:spacing w:line="216" w:lineRule="auto"/>
            </w:pPr>
            <w:r>
              <w:t>Мероприятие (результат) 1.1</w:t>
            </w:r>
          </w:p>
          <w:p w:rsidR="00ED3FFC" w:rsidRPr="00ED3FFC" w:rsidRDefault="00ED3FFC" w:rsidP="009E30B8">
            <w:pPr>
              <w:widowControl w:val="0"/>
              <w:tabs>
                <w:tab w:val="left" w:pos="11057"/>
              </w:tabs>
              <w:spacing w:line="216" w:lineRule="auto"/>
            </w:pPr>
            <w:r w:rsidRPr="00ED3FFC">
              <w:t>Организация и проведение серии мероприятий добровольческой направленности, информационной кампании о популяризации добровольчества</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ED3FFC" w:rsidP="00ED3FFC">
            <w:pPr>
              <w:widowControl w:val="0"/>
              <w:tabs>
                <w:tab w:val="left" w:pos="11057"/>
              </w:tabs>
              <w:spacing w:line="216" w:lineRule="auto"/>
              <w:jc w:val="center"/>
            </w:pPr>
            <w:r w:rsidRPr="00ED3FFC">
              <w:t>Х</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ED3FFC" w:rsidRPr="00ED3FFC" w:rsidRDefault="009E30B8" w:rsidP="009E30B8">
            <w:pPr>
              <w:widowControl w:val="0"/>
              <w:spacing w:line="216" w:lineRule="auto"/>
              <w:jc w:val="center"/>
            </w:pPr>
            <w:r>
              <w:rPr>
                <w:kern w:val="2"/>
              </w:rPr>
              <w:t>старший инспектор по вопросам спорта и делам молодежи</w:t>
            </w:r>
          </w:p>
        </w:tc>
        <w:tc>
          <w:tcPr>
            <w:tcW w:w="170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tabs>
                <w:tab w:val="left" w:pos="11057"/>
              </w:tabs>
              <w:spacing w:line="216" w:lineRule="auto"/>
              <w:jc w:val="center"/>
            </w:pPr>
            <w:r w:rsidRPr="00ED3FFC">
              <w:t>Х</w:t>
            </w:r>
          </w:p>
        </w:tc>
        <w:tc>
          <w:tcPr>
            <w:tcW w:w="1985"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ED3FFC" w:rsidRPr="00ED3FFC" w:rsidRDefault="00ED3FFC" w:rsidP="00ED3FFC">
            <w:pPr>
              <w:widowControl w:val="0"/>
              <w:tabs>
                <w:tab w:val="left" w:pos="11057"/>
              </w:tabs>
              <w:spacing w:line="216" w:lineRule="auto"/>
            </w:pPr>
            <w:r w:rsidRPr="00ED3FFC">
              <w:t>информационная система отсутствует</w:t>
            </w:r>
          </w:p>
        </w:tc>
      </w:tr>
      <w:tr w:rsidR="007A060E" w:rsidRPr="00ED3FFC" w:rsidTr="007A060E">
        <w:tc>
          <w:tcPr>
            <w:tcW w:w="62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7A060E" w:rsidRPr="00ED3FFC" w:rsidRDefault="007A060E" w:rsidP="008E7F69">
            <w:pPr>
              <w:widowControl w:val="0"/>
              <w:spacing w:line="216" w:lineRule="auto"/>
              <w:jc w:val="center"/>
            </w:pPr>
            <w:r w:rsidRPr="00ED3FFC">
              <w:t>1.</w:t>
            </w:r>
            <w:r w:rsidRPr="00ED3FFC">
              <w:rPr>
                <w:lang w:val="en-US"/>
              </w:rPr>
              <w:t>2</w:t>
            </w:r>
            <w:r w:rsidRPr="00ED3FFC">
              <w:t>.</w:t>
            </w:r>
          </w:p>
        </w:tc>
        <w:tc>
          <w:tcPr>
            <w:tcW w:w="35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7A060E" w:rsidRDefault="007A060E" w:rsidP="008E7F69">
            <w:pPr>
              <w:widowControl w:val="0"/>
              <w:tabs>
                <w:tab w:val="left" w:pos="11057"/>
              </w:tabs>
            </w:pPr>
            <w:r w:rsidRPr="00ED3FFC">
              <w:t>Контрольная точка 1.1</w:t>
            </w:r>
            <w:r>
              <w:t>.1</w:t>
            </w:r>
          </w:p>
          <w:p w:rsidR="007A060E" w:rsidRPr="00ED3FFC" w:rsidRDefault="007A060E" w:rsidP="008E7F69">
            <w:pPr>
              <w:widowControl w:val="0"/>
              <w:spacing w:line="228" w:lineRule="auto"/>
            </w:pPr>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60E" w:rsidRDefault="007A060E" w:rsidP="008E7F69">
            <w:pPr>
              <w:widowControl w:val="0"/>
              <w:tabs>
                <w:tab w:val="left" w:pos="11057"/>
              </w:tabs>
            </w:pPr>
            <w:r>
              <w:t>30 сентября</w:t>
            </w:r>
            <w:r w:rsidRPr="00ED3FFC">
              <w:t xml:space="preserve"> 2025</w:t>
            </w:r>
            <w:r>
              <w:t xml:space="preserve"> г.</w:t>
            </w:r>
          </w:p>
          <w:p w:rsidR="007A060E" w:rsidRDefault="007A060E" w:rsidP="008E7F69">
            <w:pPr>
              <w:widowControl w:val="0"/>
              <w:tabs>
                <w:tab w:val="left" w:pos="11057"/>
              </w:tabs>
            </w:pPr>
            <w:r>
              <w:t>30 сентября 2026 г.</w:t>
            </w:r>
          </w:p>
          <w:p w:rsidR="007A060E" w:rsidRPr="00ED3FFC" w:rsidRDefault="007A060E" w:rsidP="008E7F69">
            <w:pPr>
              <w:widowControl w:val="0"/>
              <w:tabs>
                <w:tab w:val="left" w:pos="11057"/>
              </w:tabs>
            </w:pPr>
            <w:r>
              <w:t>30 сентября 2027 г.</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jc w:val="center"/>
            </w:pPr>
            <w:r>
              <w:rPr>
                <w:kern w:val="2"/>
              </w:rPr>
              <w:t>старший инспектор по вопросам спорта и делам молодежи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jc w:val="center"/>
            </w:pPr>
            <w:r>
              <w:t>отчет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pPr>
            <w:r w:rsidRPr="00ED3FFC">
              <w:t>информационная система отсутствует</w:t>
            </w:r>
          </w:p>
        </w:tc>
      </w:tr>
      <w:tr w:rsidR="007A060E" w:rsidRPr="00ED3FFC" w:rsidTr="007A060E">
        <w:tc>
          <w:tcPr>
            <w:tcW w:w="62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7A060E" w:rsidRPr="00ED3FFC" w:rsidRDefault="007A060E" w:rsidP="008E7F69">
            <w:pPr>
              <w:widowControl w:val="0"/>
              <w:jc w:val="center"/>
            </w:pPr>
            <w:r w:rsidRPr="00ED3FFC">
              <w:t>1.</w:t>
            </w:r>
            <w:r w:rsidRPr="00ED3FFC">
              <w:rPr>
                <w:lang w:val="en-US"/>
              </w:rPr>
              <w:t>3</w:t>
            </w:r>
            <w:r w:rsidRPr="00ED3FFC">
              <w:t>.</w:t>
            </w:r>
          </w:p>
        </w:tc>
        <w:tc>
          <w:tcPr>
            <w:tcW w:w="35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7A060E" w:rsidRDefault="007A060E" w:rsidP="008E7F69">
            <w:pPr>
              <w:widowControl w:val="0"/>
              <w:tabs>
                <w:tab w:val="left" w:pos="11057"/>
              </w:tabs>
            </w:pPr>
            <w:r w:rsidRPr="00ED3FFC">
              <w:t>Контрольная точка 1.1</w:t>
            </w:r>
            <w:r>
              <w:t>.2</w:t>
            </w:r>
          </w:p>
          <w:p w:rsidR="007A060E" w:rsidRPr="00ED3FFC" w:rsidRDefault="007A060E" w:rsidP="008E7F69">
            <w:pPr>
              <w:widowControl w:val="0"/>
              <w:tabs>
                <w:tab w:val="left" w:pos="11057"/>
              </w:tabs>
            </w:pPr>
            <w:r w:rsidRPr="00ED3FFC">
              <w:t>Заключен муниципальный контракт</w:t>
            </w:r>
            <w:r>
              <w:t xml:space="preserve"> на приобретение товаров, выполненных работ, оказанных услуг</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60E" w:rsidRDefault="007A060E" w:rsidP="008E7F69">
            <w:pPr>
              <w:widowControl w:val="0"/>
              <w:tabs>
                <w:tab w:val="left" w:pos="11057"/>
              </w:tabs>
              <w:jc w:val="center"/>
            </w:pPr>
            <w:r>
              <w:t>30 октября</w:t>
            </w:r>
            <w:r w:rsidRPr="00ED3FFC">
              <w:t xml:space="preserve"> 2025 г.</w:t>
            </w:r>
          </w:p>
          <w:p w:rsidR="007A060E" w:rsidRDefault="007A060E" w:rsidP="008E7F69">
            <w:pPr>
              <w:widowControl w:val="0"/>
              <w:tabs>
                <w:tab w:val="left" w:pos="11057"/>
              </w:tabs>
              <w:jc w:val="center"/>
            </w:pPr>
            <w:r>
              <w:t>30 октября 2026 г.</w:t>
            </w:r>
          </w:p>
          <w:p w:rsidR="007A060E" w:rsidRPr="00ED3FFC" w:rsidRDefault="007A060E" w:rsidP="008E7F69">
            <w:pPr>
              <w:widowControl w:val="0"/>
              <w:tabs>
                <w:tab w:val="left" w:pos="11057"/>
              </w:tabs>
              <w:jc w:val="center"/>
            </w:pPr>
            <w:r>
              <w:t>30 октября 2027 г.</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jc w:val="center"/>
            </w:pPr>
            <w:r>
              <w:rPr>
                <w:kern w:val="2"/>
              </w:rPr>
              <w:t>старший инспектор по вопросам спорта и делам молодежи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jc w:val="center"/>
            </w:pPr>
            <w:r>
              <w:t>отчет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pPr>
            <w:r w:rsidRPr="00ED3FFC">
              <w:t>информационная система отсутствует</w:t>
            </w:r>
          </w:p>
        </w:tc>
      </w:tr>
      <w:tr w:rsidR="007A060E" w:rsidRPr="00ED3FFC" w:rsidTr="007A060E">
        <w:tc>
          <w:tcPr>
            <w:tcW w:w="62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7A060E" w:rsidRPr="00ED3FFC" w:rsidRDefault="007A060E" w:rsidP="008E7F69">
            <w:pPr>
              <w:widowControl w:val="0"/>
              <w:jc w:val="center"/>
            </w:pPr>
            <w:r w:rsidRPr="00ED3FFC">
              <w:t>1.</w:t>
            </w:r>
            <w:r w:rsidRPr="00ED3FFC">
              <w:rPr>
                <w:lang w:val="en-US"/>
              </w:rPr>
              <w:t>4</w:t>
            </w:r>
            <w:r w:rsidRPr="00ED3FFC">
              <w:t>.</w:t>
            </w:r>
          </w:p>
        </w:tc>
        <w:tc>
          <w:tcPr>
            <w:tcW w:w="354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7A060E" w:rsidRDefault="007A060E" w:rsidP="008E7F69">
            <w:pPr>
              <w:widowControl w:val="0"/>
              <w:tabs>
                <w:tab w:val="left" w:pos="11057"/>
              </w:tabs>
            </w:pPr>
            <w:r w:rsidRPr="00ED3FFC">
              <w:t>Контрольная точка 1.</w:t>
            </w:r>
            <w:r>
              <w:t>1.3</w:t>
            </w:r>
          </w:p>
          <w:p w:rsidR="007A060E" w:rsidRPr="00ED3FFC" w:rsidRDefault="007A060E" w:rsidP="008E7F69">
            <w:pPr>
              <w:widowControl w:val="0"/>
              <w:tabs>
                <w:tab w:val="left" w:pos="11057"/>
              </w:tabs>
            </w:pPr>
            <w:r w:rsidRPr="00ED3FFC">
              <w:t>Произведена приемка поставленных товаров, выполненных работ, оказанных услуг</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60E" w:rsidRDefault="007A060E" w:rsidP="008E7F69">
            <w:pPr>
              <w:widowControl w:val="0"/>
              <w:tabs>
                <w:tab w:val="left" w:pos="11057"/>
              </w:tabs>
              <w:jc w:val="center"/>
            </w:pPr>
            <w:r>
              <w:t xml:space="preserve">30 ноября </w:t>
            </w:r>
            <w:r w:rsidRPr="00ED3FFC">
              <w:t xml:space="preserve"> 2025 г.</w:t>
            </w:r>
          </w:p>
          <w:p w:rsidR="007A060E" w:rsidRDefault="007A060E" w:rsidP="008E7F69">
            <w:pPr>
              <w:widowControl w:val="0"/>
              <w:tabs>
                <w:tab w:val="left" w:pos="11057"/>
              </w:tabs>
              <w:jc w:val="center"/>
            </w:pPr>
            <w:r>
              <w:t>30 ноября 2026 г.</w:t>
            </w:r>
          </w:p>
          <w:p w:rsidR="007A060E" w:rsidRPr="00ED3FFC" w:rsidRDefault="007A060E" w:rsidP="008E7F69">
            <w:pPr>
              <w:widowControl w:val="0"/>
              <w:tabs>
                <w:tab w:val="left" w:pos="11057"/>
              </w:tabs>
              <w:jc w:val="center"/>
            </w:pPr>
            <w:r>
              <w:t>30 ноября 2027 г.</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jc w:val="center"/>
            </w:pPr>
            <w:r>
              <w:rPr>
                <w:kern w:val="2"/>
              </w:rPr>
              <w:t>старший инспектор по вопросам спорта и делам молодежи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jc w:val="center"/>
            </w:pPr>
            <w:r>
              <w:t>отчет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pPr>
            <w:r w:rsidRPr="00ED3FFC">
              <w:t>информационная система отсутствует</w:t>
            </w:r>
          </w:p>
        </w:tc>
      </w:tr>
      <w:tr w:rsidR="007A060E" w:rsidRPr="00ED3FFC" w:rsidTr="007A060E">
        <w:trPr>
          <w:trHeight w:val="801"/>
        </w:trPr>
        <w:tc>
          <w:tcPr>
            <w:tcW w:w="624"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7A060E" w:rsidRPr="00ED3FFC" w:rsidRDefault="007A060E" w:rsidP="008E7F69">
            <w:pPr>
              <w:widowControl w:val="0"/>
              <w:jc w:val="center"/>
            </w:pPr>
            <w:r w:rsidRPr="00ED3FFC">
              <w:t>1.</w:t>
            </w:r>
            <w:r w:rsidRPr="00ED3FFC">
              <w:rPr>
                <w:lang w:val="en-US"/>
              </w:rPr>
              <w:t>5</w:t>
            </w:r>
            <w:r w:rsidRPr="00ED3FFC">
              <w:t>.</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Default="007A060E" w:rsidP="008E7F69">
            <w:pPr>
              <w:widowControl w:val="0"/>
              <w:tabs>
                <w:tab w:val="left" w:pos="11057"/>
              </w:tabs>
            </w:pPr>
            <w:r w:rsidRPr="00ED3FFC">
              <w:t>Контрольная точка 1.</w:t>
            </w:r>
            <w:r>
              <w:t>1.4</w:t>
            </w:r>
            <w:r w:rsidRPr="00ED3FFC">
              <w:t xml:space="preserve"> </w:t>
            </w:r>
          </w:p>
          <w:p w:rsidR="007A060E" w:rsidRPr="00ED3FFC" w:rsidRDefault="007A060E" w:rsidP="008E7F69">
            <w:pPr>
              <w:widowControl w:val="0"/>
              <w:tabs>
                <w:tab w:val="left" w:pos="11057"/>
              </w:tabs>
            </w:pPr>
            <w:r w:rsidRPr="00ED3FFC">
              <w:t>Произведена оплата товаров, выполненных работ, оказанных услуг по муниципальному контракту</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Default="007A060E" w:rsidP="008E7F69">
            <w:pPr>
              <w:widowControl w:val="0"/>
              <w:tabs>
                <w:tab w:val="left" w:pos="11057"/>
              </w:tabs>
              <w:jc w:val="center"/>
            </w:pPr>
            <w:r>
              <w:t>27 декабря</w:t>
            </w:r>
            <w:r w:rsidRPr="00ED3FFC">
              <w:t xml:space="preserve"> 2025 г.</w:t>
            </w:r>
          </w:p>
          <w:p w:rsidR="007A060E" w:rsidRDefault="007A060E" w:rsidP="008E7F69">
            <w:pPr>
              <w:widowControl w:val="0"/>
              <w:tabs>
                <w:tab w:val="left" w:pos="11057"/>
              </w:tabs>
              <w:jc w:val="center"/>
            </w:pPr>
            <w:r>
              <w:t>27 декабря 2026 г.</w:t>
            </w:r>
          </w:p>
          <w:p w:rsidR="007A060E" w:rsidRPr="00ED3FFC" w:rsidRDefault="007A060E" w:rsidP="008E7F69">
            <w:pPr>
              <w:widowControl w:val="0"/>
              <w:tabs>
                <w:tab w:val="left" w:pos="11057"/>
              </w:tabs>
              <w:jc w:val="center"/>
            </w:pPr>
            <w:r>
              <w:t>27 декабря 2027 г.</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jc w:val="center"/>
            </w:pPr>
            <w:r>
              <w:rPr>
                <w:kern w:val="2"/>
              </w:rPr>
              <w:t>старший инспектор по вопросам спорта и делам молодежи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jc w:val="center"/>
            </w:pPr>
            <w:r>
              <w:t>отчет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tcPr>
          <w:p w:rsidR="007A060E" w:rsidRPr="00ED3FFC" w:rsidRDefault="007A060E" w:rsidP="008E7F69">
            <w:pPr>
              <w:widowControl w:val="0"/>
              <w:tabs>
                <w:tab w:val="left" w:pos="11057"/>
              </w:tabs>
            </w:pPr>
            <w:r w:rsidRPr="00ED3FFC">
              <w:t>информационная система отсутствует</w:t>
            </w:r>
          </w:p>
        </w:tc>
      </w:tr>
    </w:tbl>
    <w:p w:rsidR="00ED3FFC" w:rsidRPr="00ED3FFC" w:rsidRDefault="00ED3FFC" w:rsidP="00ED3FFC">
      <w:pPr>
        <w:keepNext/>
        <w:keepLines/>
        <w:ind w:firstLine="709"/>
        <w:rPr>
          <w:lang w:val="en-US"/>
        </w:rPr>
      </w:pPr>
    </w:p>
    <w:p w:rsidR="00ED3FFC" w:rsidRPr="007A060E" w:rsidRDefault="00ED3FFC" w:rsidP="00ED3FFC">
      <w:pPr>
        <w:keepNext/>
        <w:keepLines/>
        <w:ind w:firstLine="709"/>
      </w:pPr>
      <w:r w:rsidRPr="00ED3FFC">
        <w:t>Примечание.</w:t>
      </w:r>
    </w:p>
    <w:p w:rsidR="00ED3FFC" w:rsidRPr="00ED3FFC" w:rsidRDefault="00ED3FFC" w:rsidP="00ED3FFC">
      <w:pPr>
        <w:keepNext/>
        <w:keepLines/>
        <w:ind w:firstLine="709"/>
      </w:pPr>
      <w:r w:rsidRPr="00ED3FFC">
        <w:t>Используемые сокращения:</w:t>
      </w:r>
    </w:p>
    <w:p w:rsidR="00ED3FFC" w:rsidRPr="00ED3FFC" w:rsidRDefault="00ED3FFC" w:rsidP="00ED3FFC">
      <w:pPr>
        <w:keepNext/>
        <w:keepLines/>
        <w:ind w:firstLine="709"/>
        <w:outlineLvl w:val="2"/>
      </w:pPr>
      <w:r w:rsidRPr="00ED3FFC">
        <w:t>Х – данные ячейки не заполняются.</w:t>
      </w:r>
    </w:p>
    <w:p w:rsidR="00ED3FFC" w:rsidRPr="00ED3FFC" w:rsidRDefault="00ED3FFC" w:rsidP="00ED3FFC">
      <w:pPr>
        <w:widowControl w:val="0"/>
        <w:jc w:val="center"/>
        <w:outlineLvl w:val="2"/>
        <w:rPr>
          <w:sz w:val="28"/>
          <w:szCs w:val="28"/>
        </w:rPr>
      </w:pPr>
    </w:p>
    <w:p w:rsidR="00C06DF9" w:rsidRDefault="00C06DF9" w:rsidP="00C06DF9">
      <w:pPr>
        <w:ind w:left="8505"/>
        <w:jc w:val="center"/>
        <w:rPr>
          <w:sz w:val="28"/>
          <w:szCs w:val="28"/>
        </w:rPr>
      </w:pPr>
    </w:p>
    <w:p w:rsidR="00C06DF9" w:rsidRDefault="00C06DF9" w:rsidP="00C06DF9">
      <w:pPr>
        <w:ind w:left="8505"/>
        <w:jc w:val="center"/>
        <w:rPr>
          <w:sz w:val="28"/>
          <w:szCs w:val="28"/>
        </w:rPr>
      </w:pPr>
    </w:p>
    <w:p w:rsidR="00C06DF9" w:rsidRDefault="00C06DF9" w:rsidP="00C06DF9">
      <w:pPr>
        <w:ind w:left="8505"/>
        <w:jc w:val="center"/>
        <w:rPr>
          <w:sz w:val="28"/>
          <w:szCs w:val="28"/>
        </w:rPr>
      </w:pPr>
    </w:p>
    <w:p w:rsidR="00EF22BB" w:rsidRPr="00B45836" w:rsidRDefault="00C14499" w:rsidP="00ED3FFC">
      <w:pPr>
        <w:ind w:left="709"/>
        <w:rPr>
          <w:rFonts w:eastAsia="Calibri"/>
          <w:sz w:val="28"/>
          <w:szCs w:val="28"/>
          <w:lang w:eastAsia="en-US"/>
        </w:rPr>
      </w:pPr>
      <w:r>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Pr>
          <w:sz w:val="28"/>
        </w:rPr>
        <w:t>Л.В. Костеренко</w:t>
      </w:r>
    </w:p>
    <w:sectPr w:rsidR="00EF22BB" w:rsidRPr="00B45836" w:rsidSect="00ED3FFC">
      <w:headerReference w:type="even" r:id="rId13"/>
      <w:headerReference w:type="default" r:id="rId14"/>
      <w:footerReference w:type="even" r:id="rId15"/>
      <w:footerReference w:type="default" r:id="rId16"/>
      <w:pgSz w:w="16838" w:h="11905" w:orient="landscape"/>
      <w:pgMar w:top="1134" w:right="820" w:bottom="848" w:left="993" w:header="720" w:footer="720" w:gutter="0"/>
      <w:pgNumType w:start="3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379" w:rsidRDefault="008E1379">
      <w:r>
        <w:separator/>
      </w:r>
    </w:p>
  </w:endnote>
  <w:endnote w:type="continuationSeparator" w:id="1">
    <w:p w:rsidR="008E1379" w:rsidRDefault="008E13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dverGothic">
    <w:altName w:val="Times New Roman"/>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93" w:rsidRPr="003447D5" w:rsidRDefault="00123193">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93" w:rsidRPr="003447D5" w:rsidRDefault="00123193">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93" w:rsidRDefault="000C5577" w:rsidP="00094A0F">
    <w:pPr>
      <w:pStyle w:val="ab"/>
      <w:framePr w:wrap="around" w:vAnchor="text" w:hAnchor="margin" w:xAlign="right" w:y="1"/>
      <w:rPr>
        <w:rStyle w:val="aa"/>
      </w:rPr>
    </w:pPr>
    <w:r>
      <w:rPr>
        <w:rStyle w:val="aa"/>
      </w:rPr>
      <w:fldChar w:fldCharType="begin"/>
    </w:r>
    <w:r w:rsidR="00123193">
      <w:rPr>
        <w:rStyle w:val="aa"/>
      </w:rPr>
      <w:instrText xml:space="preserve">PAGE  </w:instrText>
    </w:r>
    <w:r>
      <w:rPr>
        <w:rStyle w:val="aa"/>
      </w:rPr>
      <w:fldChar w:fldCharType="separate"/>
    </w:r>
    <w:r w:rsidR="00123193">
      <w:rPr>
        <w:rStyle w:val="aa"/>
        <w:noProof/>
      </w:rPr>
      <w:t>3</w:t>
    </w:r>
    <w:r>
      <w:rPr>
        <w:rStyle w:val="aa"/>
      </w:rPr>
      <w:fldChar w:fldCharType="end"/>
    </w:r>
  </w:p>
  <w:p w:rsidR="00123193" w:rsidRDefault="00123193">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93" w:rsidRDefault="00123193" w:rsidP="00094A0F">
    <w:pPr>
      <w:pStyle w:val="ab"/>
      <w:framePr w:wrap="around" w:vAnchor="text" w:hAnchor="margin" w:xAlign="right" w:y="1"/>
      <w:rPr>
        <w:rStyle w:val="aa"/>
      </w:rPr>
    </w:pPr>
  </w:p>
  <w:p w:rsidR="00123193" w:rsidRDefault="00123193">
    <w:pPr>
      <w:pStyle w:val="ab"/>
      <w:ind w:right="360"/>
    </w:pPr>
  </w:p>
  <w:p w:rsidR="00123193" w:rsidRDefault="0012319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379" w:rsidRDefault="008E1379">
      <w:r>
        <w:separator/>
      </w:r>
    </w:p>
  </w:footnote>
  <w:footnote w:type="continuationSeparator" w:id="1">
    <w:p w:rsidR="008E1379" w:rsidRDefault="008E1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123193" w:rsidRPr="0076651A" w:rsidRDefault="000C5577">
        <w:pPr>
          <w:pStyle w:val="a8"/>
          <w:jc w:val="center"/>
        </w:pPr>
        <w:fldSimple w:instr=" PAGE   \* MERGEFORMAT ">
          <w:r w:rsidR="00362FFE">
            <w:rPr>
              <w:noProof/>
            </w:rPr>
            <w:t>8</w:t>
          </w:r>
        </w:fldSimple>
      </w:p>
    </w:sdtContent>
  </w:sdt>
  <w:p w:rsidR="00123193" w:rsidRPr="0076651A" w:rsidRDefault="0012319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93" w:rsidRDefault="000C5577">
    <w:pPr>
      <w:framePr w:wrap="around" w:vAnchor="text" w:hAnchor="margin" w:xAlign="center" w:y="1"/>
    </w:pPr>
    <w:fldSimple w:instr="PAGE \* Arabic">
      <w:r w:rsidR="0038265F">
        <w:rPr>
          <w:noProof/>
        </w:rPr>
        <w:t>21</w:t>
      </w:r>
    </w:fldSimple>
  </w:p>
  <w:p w:rsidR="00123193" w:rsidRDefault="00123193">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93" w:rsidRDefault="000C5577">
    <w:pPr>
      <w:framePr w:wrap="around" w:vAnchor="text" w:hAnchor="margin" w:xAlign="center" w:y="1"/>
    </w:pPr>
    <w:fldSimple w:instr="PAGE \* Arabic">
      <w:r w:rsidR="0038265F">
        <w:rPr>
          <w:noProof/>
        </w:rPr>
        <w:t>23</w:t>
      </w:r>
    </w:fldSimple>
  </w:p>
  <w:p w:rsidR="00123193" w:rsidRDefault="00123193">
    <w:pP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93" w:rsidRDefault="000C5577">
    <w:pPr>
      <w:pStyle w:val="a8"/>
      <w:framePr w:wrap="around" w:vAnchor="text" w:hAnchor="margin" w:xAlign="right" w:y="1"/>
      <w:rPr>
        <w:rStyle w:val="aa"/>
      </w:rPr>
    </w:pPr>
    <w:r>
      <w:rPr>
        <w:rStyle w:val="aa"/>
      </w:rPr>
      <w:fldChar w:fldCharType="begin"/>
    </w:r>
    <w:r w:rsidR="00123193">
      <w:rPr>
        <w:rStyle w:val="aa"/>
      </w:rPr>
      <w:instrText xml:space="preserve">PAGE  </w:instrText>
    </w:r>
    <w:r>
      <w:rPr>
        <w:rStyle w:val="aa"/>
      </w:rPr>
      <w:fldChar w:fldCharType="separate"/>
    </w:r>
    <w:r w:rsidR="00123193">
      <w:rPr>
        <w:rStyle w:val="aa"/>
        <w:noProof/>
      </w:rPr>
      <w:t>3</w:t>
    </w:r>
    <w:r>
      <w:rPr>
        <w:rStyle w:val="aa"/>
      </w:rPr>
      <w:fldChar w:fldCharType="end"/>
    </w:r>
  </w:p>
  <w:p w:rsidR="00123193" w:rsidRDefault="00123193">
    <w:pPr>
      <w:pStyle w:val="a8"/>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93" w:rsidRDefault="00123193">
    <w:pPr>
      <w:pStyle w:val="a8"/>
      <w:ind w:right="36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86C07"/>
    <w:rsid w:val="000071ED"/>
    <w:rsid w:val="00007CF3"/>
    <w:rsid w:val="00015497"/>
    <w:rsid w:val="00020C0F"/>
    <w:rsid w:val="00023818"/>
    <w:rsid w:val="00037C0B"/>
    <w:rsid w:val="00046014"/>
    <w:rsid w:val="00051CAE"/>
    <w:rsid w:val="00056C9E"/>
    <w:rsid w:val="00066146"/>
    <w:rsid w:val="000734CE"/>
    <w:rsid w:val="00076D72"/>
    <w:rsid w:val="0008677E"/>
    <w:rsid w:val="0009291B"/>
    <w:rsid w:val="00094A0F"/>
    <w:rsid w:val="00096AEE"/>
    <w:rsid w:val="000A5852"/>
    <w:rsid w:val="000C0586"/>
    <w:rsid w:val="000C429E"/>
    <w:rsid w:val="000C4643"/>
    <w:rsid w:val="000C4D86"/>
    <w:rsid w:val="000C5577"/>
    <w:rsid w:val="000C7AE0"/>
    <w:rsid w:val="000E4ADC"/>
    <w:rsid w:val="000E4F5B"/>
    <w:rsid w:val="000F23E4"/>
    <w:rsid w:val="000F28EE"/>
    <w:rsid w:val="000F367B"/>
    <w:rsid w:val="000F5648"/>
    <w:rsid w:val="00101F68"/>
    <w:rsid w:val="001020A2"/>
    <w:rsid w:val="00102494"/>
    <w:rsid w:val="00111DAE"/>
    <w:rsid w:val="00111FE0"/>
    <w:rsid w:val="001135C2"/>
    <w:rsid w:val="00113C26"/>
    <w:rsid w:val="00114BF2"/>
    <w:rsid w:val="00117A8B"/>
    <w:rsid w:val="00123193"/>
    <w:rsid w:val="0012643F"/>
    <w:rsid w:val="00127D5A"/>
    <w:rsid w:val="001306FB"/>
    <w:rsid w:val="00130B9C"/>
    <w:rsid w:val="00132C58"/>
    <w:rsid w:val="00133707"/>
    <w:rsid w:val="001357AE"/>
    <w:rsid w:val="0013605F"/>
    <w:rsid w:val="0013768D"/>
    <w:rsid w:val="00137C47"/>
    <w:rsid w:val="001555D9"/>
    <w:rsid w:val="00163E82"/>
    <w:rsid w:val="00166343"/>
    <w:rsid w:val="00166500"/>
    <w:rsid w:val="00170EC4"/>
    <w:rsid w:val="001713CB"/>
    <w:rsid w:val="001750B7"/>
    <w:rsid w:val="00180F41"/>
    <w:rsid w:val="001835EE"/>
    <w:rsid w:val="00185C71"/>
    <w:rsid w:val="0018655C"/>
    <w:rsid w:val="00190929"/>
    <w:rsid w:val="00192B32"/>
    <w:rsid w:val="00195AF5"/>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E37A6"/>
    <w:rsid w:val="001F462A"/>
    <w:rsid w:val="00205784"/>
    <w:rsid w:val="00207E99"/>
    <w:rsid w:val="00211F55"/>
    <w:rsid w:val="002125D1"/>
    <w:rsid w:val="00234112"/>
    <w:rsid w:val="00237D3E"/>
    <w:rsid w:val="002410BA"/>
    <w:rsid w:val="00251386"/>
    <w:rsid w:val="00253241"/>
    <w:rsid w:val="002539CC"/>
    <w:rsid w:val="00253B4E"/>
    <w:rsid w:val="0025449B"/>
    <w:rsid w:val="0025626D"/>
    <w:rsid w:val="00263008"/>
    <w:rsid w:val="002679DC"/>
    <w:rsid w:val="002732A8"/>
    <w:rsid w:val="00273BEE"/>
    <w:rsid w:val="002759B4"/>
    <w:rsid w:val="0027626C"/>
    <w:rsid w:val="00276650"/>
    <w:rsid w:val="00276976"/>
    <w:rsid w:val="00280EC2"/>
    <w:rsid w:val="00290675"/>
    <w:rsid w:val="002906F1"/>
    <w:rsid w:val="00290781"/>
    <w:rsid w:val="002911F5"/>
    <w:rsid w:val="00293B5E"/>
    <w:rsid w:val="00297C10"/>
    <w:rsid w:val="002A1BC6"/>
    <w:rsid w:val="002A60C2"/>
    <w:rsid w:val="002A6A9A"/>
    <w:rsid w:val="002B3100"/>
    <w:rsid w:val="002B3E6F"/>
    <w:rsid w:val="002B5B84"/>
    <w:rsid w:val="002B642E"/>
    <w:rsid w:val="002C31C9"/>
    <w:rsid w:val="002C3982"/>
    <w:rsid w:val="002C71CD"/>
    <w:rsid w:val="002C7E6A"/>
    <w:rsid w:val="002D79D5"/>
    <w:rsid w:val="002E1FC4"/>
    <w:rsid w:val="002E62ED"/>
    <w:rsid w:val="002E63F5"/>
    <w:rsid w:val="00303302"/>
    <w:rsid w:val="003042A4"/>
    <w:rsid w:val="0030454D"/>
    <w:rsid w:val="00305F08"/>
    <w:rsid w:val="003127B8"/>
    <w:rsid w:val="00314A0E"/>
    <w:rsid w:val="00314B93"/>
    <w:rsid w:val="003229CC"/>
    <w:rsid w:val="003260B5"/>
    <w:rsid w:val="0033008C"/>
    <w:rsid w:val="003307E7"/>
    <w:rsid w:val="00337F79"/>
    <w:rsid w:val="00340C87"/>
    <w:rsid w:val="0034505A"/>
    <w:rsid w:val="00346E3F"/>
    <w:rsid w:val="00354DE6"/>
    <w:rsid w:val="0035521F"/>
    <w:rsid w:val="00355D7D"/>
    <w:rsid w:val="00362FFE"/>
    <w:rsid w:val="003709B7"/>
    <w:rsid w:val="00374C50"/>
    <w:rsid w:val="0038265F"/>
    <w:rsid w:val="00383F38"/>
    <w:rsid w:val="00391BD9"/>
    <w:rsid w:val="00396B35"/>
    <w:rsid w:val="003A1299"/>
    <w:rsid w:val="003A3DB3"/>
    <w:rsid w:val="003A519E"/>
    <w:rsid w:val="003B61F5"/>
    <w:rsid w:val="003B745A"/>
    <w:rsid w:val="003C5F2B"/>
    <w:rsid w:val="003D69D7"/>
    <w:rsid w:val="003D6FE4"/>
    <w:rsid w:val="003D74CD"/>
    <w:rsid w:val="003E0531"/>
    <w:rsid w:val="003E090E"/>
    <w:rsid w:val="003E37B9"/>
    <w:rsid w:val="003E3F28"/>
    <w:rsid w:val="003E57AB"/>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612BB"/>
    <w:rsid w:val="0046473C"/>
    <w:rsid w:val="00466E57"/>
    <w:rsid w:val="00467741"/>
    <w:rsid w:val="0047104A"/>
    <w:rsid w:val="0047456D"/>
    <w:rsid w:val="00476717"/>
    <w:rsid w:val="0047767A"/>
    <w:rsid w:val="004817E0"/>
    <w:rsid w:val="00485486"/>
    <w:rsid w:val="00486FD1"/>
    <w:rsid w:val="0048761D"/>
    <w:rsid w:val="004940C4"/>
    <w:rsid w:val="0049683A"/>
    <w:rsid w:val="00497A1A"/>
    <w:rsid w:val="004A1C30"/>
    <w:rsid w:val="004A36CC"/>
    <w:rsid w:val="004A5279"/>
    <w:rsid w:val="004A6613"/>
    <w:rsid w:val="004A70C1"/>
    <w:rsid w:val="004B12B1"/>
    <w:rsid w:val="004B1719"/>
    <w:rsid w:val="004B19C3"/>
    <w:rsid w:val="004B440B"/>
    <w:rsid w:val="004B4DC2"/>
    <w:rsid w:val="004C592D"/>
    <w:rsid w:val="004D089E"/>
    <w:rsid w:val="004D43FB"/>
    <w:rsid w:val="004E284C"/>
    <w:rsid w:val="004E3A99"/>
    <w:rsid w:val="004F1127"/>
    <w:rsid w:val="004F20F6"/>
    <w:rsid w:val="004F6E40"/>
    <w:rsid w:val="004F7D5F"/>
    <w:rsid w:val="0050285B"/>
    <w:rsid w:val="00503A2B"/>
    <w:rsid w:val="00503C0A"/>
    <w:rsid w:val="00505C4E"/>
    <w:rsid w:val="00506AD4"/>
    <w:rsid w:val="00506B89"/>
    <w:rsid w:val="005160F2"/>
    <w:rsid w:val="00517C77"/>
    <w:rsid w:val="005216BF"/>
    <w:rsid w:val="00523692"/>
    <w:rsid w:val="00532849"/>
    <w:rsid w:val="0053586B"/>
    <w:rsid w:val="00537D33"/>
    <w:rsid w:val="00545356"/>
    <w:rsid w:val="00550537"/>
    <w:rsid w:val="00552A29"/>
    <w:rsid w:val="00555101"/>
    <w:rsid w:val="00560149"/>
    <w:rsid w:val="005636B6"/>
    <w:rsid w:val="00570829"/>
    <w:rsid w:val="00573D88"/>
    <w:rsid w:val="0057487B"/>
    <w:rsid w:val="00577B01"/>
    <w:rsid w:val="00585885"/>
    <w:rsid w:val="00590142"/>
    <w:rsid w:val="00591875"/>
    <w:rsid w:val="00591D55"/>
    <w:rsid w:val="00594DB7"/>
    <w:rsid w:val="0059620C"/>
    <w:rsid w:val="005A3E0F"/>
    <w:rsid w:val="005A3E44"/>
    <w:rsid w:val="005A4C27"/>
    <w:rsid w:val="005B14D8"/>
    <w:rsid w:val="005B2937"/>
    <w:rsid w:val="005B4BA8"/>
    <w:rsid w:val="005C0384"/>
    <w:rsid w:val="005C0A66"/>
    <w:rsid w:val="005C5445"/>
    <w:rsid w:val="005C7EAE"/>
    <w:rsid w:val="005D641A"/>
    <w:rsid w:val="005D6966"/>
    <w:rsid w:val="005E61ED"/>
    <w:rsid w:val="005F5BF0"/>
    <w:rsid w:val="00600B33"/>
    <w:rsid w:val="0060123C"/>
    <w:rsid w:val="006025F3"/>
    <w:rsid w:val="00602929"/>
    <w:rsid w:val="006029FE"/>
    <w:rsid w:val="006039E2"/>
    <w:rsid w:val="00611D4D"/>
    <w:rsid w:val="00620FE5"/>
    <w:rsid w:val="0062108C"/>
    <w:rsid w:val="006229E6"/>
    <w:rsid w:val="0062565D"/>
    <w:rsid w:val="00626457"/>
    <w:rsid w:val="006327F5"/>
    <w:rsid w:val="00633BE9"/>
    <w:rsid w:val="00640B36"/>
    <w:rsid w:val="006410E5"/>
    <w:rsid w:val="006434E8"/>
    <w:rsid w:val="006439C0"/>
    <w:rsid w:val="00643AAD"/>
    <w:rsid w:val="00645187"/>
    <w:rsid w:val="00645433"/>
    <w:rsid w:val="006455BB"/>
    <w:rsid w:val="00650D9A"/>
    <w:rsid w:val="00651EE3"/>
    <w:rsid w:val="00652EBE"/>
    <w:rsid w:val="00657CB7"/>
    <w:rsid w:val="006624B2"/>
    <w:rsid w:val="0066349D"/>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07DC"/>
    <w:rsid w:val="00693F53"/>
    <w:rsid w:val="00695B3C"/>
    <w:rsid w:val="006A308F"/>
    <w:rsid w:val="006A56B4"/>
    <w:rsid w:val="006B0960"/>
    <w:rsid w:val="006B2260"/>
    <w:rsid w:val="006B6D80"/>
    <w:rsid w:val="006C19A0"/>
    <w:rsid w:val="006C2C2A"/>
    <w:rsid w:val="006C65C7"/>
    <w:rsid w:val="006E7708"/>
    <w:rsid w:val="006F11A7"/>
    <w:rsid w:val="006F6CC5"/>
    <w:rsid w:val="006F6E74"/>
    <w:rsid w:val="007035EC"/>
    <w:rsid w:val="007071B1"/>
    <w:rsid w:val="007123CB"/>
    <w:rsid w:val="007168B0"/>
    <w:rsid w:val="00722DCD"/>
    <w:rsid w:val="00724BBA"/>
    <w:rsid w:val="00737A47"/>
    <w:rsid w:val="007433AE"/>
    <w:rsid w:val="00744ACA"/>
    <w:rsid w:val="007510E1"/>
    <w:rsid w:val="00751A7E"/>
    <w:rsid w:val="0075557C"/>
    <w:rsid w:val="00760169"/>
    <w:rsid w:val="00760AA5"/>
    <w:rsid w:val="00770243"/>
    <w:rsid w:val="00771B9D"/>
    <w:rsid w:val="00772C41"/>
    <w:rsid w:val="00773F1B"/>
    <w:rsid w:val="00775BE5"/>
    <w:rsid w:val="0077756A"/>
    <w:rsid w:val="00780DA7"/>
    <w:rsid w:val="00783ED8"/>
    <w:rsid w:val="00784D01"/>
    <w:rsid w:val="00786C07"/>
    <w:rsid w:val="0079081E"/>
    <w:rsid w:val="00792932"/>
    <w:rsid w:val="00792C54"/>
    <w:rsid w:val="00793EE9"/>
    <w:rsid w:val="00795C20"/>
    <w:rsid w:val="007A04B6"/>
    <w:rsid w:val="007A060E"/>
    <w:rsid w:val="007A1747"/>
    <w:rsid w:val="007A2FAC"/>
    <w:rsid w:val="007A363B"/>
    <w:rsid w:val="007A41DF"/>
    <w:rsid w:val="007A5DA0"/>
    <w:rsid w:val="007B63A2"/>
    <w:rsid w:val="007C3D9D"/>
    <w:rsid w:val="007C4C1D"/>
    <w:rsid w:val="007D26AF"/>
    <w:rsid w:val="007D4EA4"/>
    <w:rsid w:val="007D5277"/>
    <w:rsid w:val="007E0034"/>
    <w:rsid w:val="007E0F0D"/>
    <w:rsid w:val="007E117F"/>
    <w:rsid w:val="007E2C59"/>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73AF"/>
    <w:rsid w:val="008405BD"/>
    <w:rsid w:val="00850622"/>
    <w:rsid w:val="008522B1"/>
    <w:rsid w:val="00862188"/>
    <w:rsid w:val="00865F9F"/>
    <w:rsid w:val="00867099"/>
    <w:rsid w:val="00870CCC"/>
    <w:rsid w:val="00875078"/>
    <w:rsid w:val="00881DB0"/>
    <w:rsid w:val="00882C26"/>
    <w:rsid w:val="008860DA"/>
    <w:rsid w:val="008947F2"/>
    <w:rsid w:val="00896826"/>
    <w:rsid w:val="008A15EC"/>
    <w:rsid w:val="008A1D5B"/>
    <w:rsid w:val="008B107A"/>
    <w:rsid w:val="008B2CD8"/>
    <w:rsid w:val="008B5E2B"/>
    <w:rsid w:val="008B6452"/>
    <w:rsid w:val="008D1C2A"/>
    <w:rsid w:val="008D3D81"/>
    <w:rsid w:val="008D6686"/>
    <w:rsid w:val="008E0EA3"/>
    <w:rsid w:val="008E1379"/>
    <w:rsid w:val="008E3B40"/>
    <w:rsid w:val="008F327C"/>
    <w:rsid w:val="008F7543"/>
    <w:rsid w:val="0090697E"/>
    <w:rsid w:val="0091207F"/>
    <w:rsid w:val="00913922"/>
    <w:rsid w:val="00916495"/>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92747"/>
    <w:rsid w:val="00994A0A"/>
    <w:rsid w:val="0099565F"/>
    <w:rsid w:val="00997A35"/>
    <w:rsid w:val="009A0035"/>
    <w:rsid w:val="009A30E2"/>
    <w:rsid w:val="009A3D6C"/>
    <w:rsid w:val="009A4A55"/>
    <w:rsid w:val="009A7F88"/>
    <w:rsid w:val="009B5FB0"/>
    <w:rsid w:val="009C50B3"/>
    <w:rsid w:val="009C7EA3"/>
    <w:rsid w:val="009D11BF"/>
    <w:rsid w:val="009E1921"/>
    <w:rsid w:val="009E30B8"/>
    <w:rsid w:val="009E4370"/>
    <w:rsid w:val="009E4934"/>
    <w:rsid w:val="009F061D"/>
    <w:rsid w:val="009F1F4F"/>
    <w:rsid w:val="00A0252A"/>
    <w:rsid w:val="00A05620"/>
    <w:rsid w:val="00A05B29"/>
    <w:rsid w:val="00A063E7"/>
    <w:rsid w:val="00A12ED3"/>
    <w:rsid w:val="00A13BF9"/>
    <w:rsid w:val="00A160DF"/>
    <w:rsid w:val="00A1620A"/>
    <w:rsid w:val="00A17D6E"/>
    <w:rsid w:val="00A21232"/>
    <w:rsid w:val="00A36ACB"/>
    <w:rsid w:val="00A41774"/>
    <w:rsid w:val="00A54B7C"/>
    <w:rsid w:val="00A606AC"/>
    <w:rsid w:val="00A622AF"/>
    <w:rsid w:val="00A6537D"/>
    <w:rsid w:val="00A671DC"/>
    <w:rsid w:val="00A722CD"/>
    <w:rsid w:val="00A73BF6"/>
    <w:rsid w:val="00A75078"/>
    <w:rsid w:val="00A752CE"/>
    <w:rsid w:val="00A82005"/>
    <w:rsid w:val="00A8222E"/>
    <w:rsid w:val="00A82666"/>
    <w:rsid w:val="00A83000"/>
    <w:rsid w:val="00A83803"/>
    <w:rsid w:val="00A94563"/>
    <w:rsid w:val="00AA3E71"/>
    <w:rsid w:val="00AA469C"/>
    <w:rsid w:val="00AA56F8"/>
    <w:rsid w:val="00AA7EA5"/>
    <w:rsid w:val="00AB5CA6"/>
    <w:rsid w:val="00AD752D"/>
    <w:rsid w:val="00AE1830"/>
    <w:rsid w:val="00AE6168"/>
    <w:rsid w:val="00AE7719"/>
    <w:rsid w:val="00AF3E5F"/>
    <w:rsid w:val="00AF6F44"/>
    <w:rsid w:val="00AF7200"/>
    <w:rsid w:val="00AF7272"/>
    <w:rsid w:val="00AF7281"/>
    <w:rsid w:val="00AF7CDC"/>
    <w:rsid w:val="00B01486"/>
    <w:rsid w:val="00B02346"/>
    <w:rsid w:val="00B045FB"/>
    <w:rsid w:val="00B06A37"/>
    <w:rsid w:val="00B15CCC"/>
    <w:rsid w:val="00B23488"/>
    <w:rsid w:val="00B2350F"/>
    <w:rsid w:val="00B30CB4"/>
    <w:rsid w:val="00B3254C"/>
    <w:rsid w:val="00B35F73"/>
    <w:rsid w:val="00B36914"/>
    <w:rsid w:val="00B4001D"/>
    <w:rsid w:val="00B40661"/>
    <w:rsid w:val="00B428C7"/>
    <w:rsid w:val="00B43E45"/>
    <w:rsid w:val="00B440D9"/>
    <w:rsid w:val="00B45836"/>
    <w:rsid w:val="00B46912"/>
    <w:rsid w:val="00B50AA9"/>
    <w:rsid w:val="00B51C76"/>
    <w:rsid w:val="00B52047"/>
    <w:rsid w:val="00B52CA8"/>
    <w:rsid w:val="00B56246"/>
    <w:rsid w:val="00B57E42"/>
    <w:rsid w:val="00B63D26"/>
    <w:rsid w:val="00B661E5"/>
    <w:rsid w:val="00B67741"/>
    <w:rsid w:val="00B71491"/>
    <w:rsid w:val="00B71FC0"/>
    <w:rsid w:val="00B92B7C"/>
    <w:rsid w:val="00B936E6"/>
    <w:rsid w:val="00B97E7B"/>
    <w:rsid w:val="00BA6A83"/>
    <w:rsid w:val="00BB1A14"/>
    <w:rsid w:val="00BB31DC"/>
    <w:rsid w:val="00BB3EE0"/>
    <w:rsid w:val="00BC2CBE"/>
    <w:rsid w:val="00BC4257"/>
    <w:rsid w:val="00BC6209"/>
    <w:rsid w:val="00BD6BA6"/>
    <w:rsid w:val="00BE330D"/>
    <w:rsid w:val="00BE3CF4"/>
    <w:rsid w:val="00BE63D1"/>
    <w:rsid w:val="00BF0760"/>
    <w:rsid w:val="00BF22FA"/>
    <w:rsid w:val="00BF40D5"/>
    <w:rsid w:val="00BF78B8"/>
    <w:rsid w:val="00C01981"/>
    <w:rsid w:val="00C01BAD"/>
    <w:rsid w:val="00C027A9"/>
    <w:rsid w:val="00C06DF9"/>
    <w:rsid w:val="00C1426C"/>
    <w:rsid w:val="00C14499"/>
    <w:rsid w:val="00C23F38"/>
    <w:rsid w:val="00C26536"/>
    <w:rsid w:val="00C3193C"/>
    <w:rsid w:val="00C3281B"/>
    <w:rsid w:val="00C45216"/>
    <w:rsid w:val="00C64447"/>
    <w:rsid w:val="00C702B5"/>
    <w:rsid w:val="00C71982"/>
    <w:rsid w:val="00C73FFF"/>
    <w:rsid w:val="00C81DE7"/>
    <w:rsid w:val="00C84347"/>
    <w:rsid w:val="00C843AA"/>
    <w:rsid w:val="00C8510E"/>
    <w:rsid w:val="00C90B75"/>
    <w:rsid w:val="00C91B92"/>
    <w:rsid w:val="00C922F6"/>
    <w:rsid w:val="00C95ACA"/>
    <w:rsid w:val="00CA3EDB"/>
    <w:rsid w:val="00CA776D"/>
    <w:rsid w:val="00CB4707"/>
    <w:rsid w:val="00CC2C8C"/>
    <w:rsid w:val="00CC6B9A"/>
    <w:rsid w:val="00CD04AA"/>
    <w:rsid w:val="00CD1783"/>
    <w:rsid w:val="00CD2E63"/>
    <w:rsid w:val="00CE30E3"/>
    <w:rsid w:val="00CE5C75"/>
    <w:rsid w:val="00CF24D7"/>
    <w:rsid w:val="00CF6E2C"/>
    <w:rsid w:val="00D00307"/>
    <w:rsid w:val="00D01155"/>
    <w:rsid w:val="00D057EA"/>
    <w:rsid w:val="00D07229"/>
    <w:rsid w:val="00D1127E"/>
    <w:rsid w:val="00D13949"/>
    <w:rsid w:val="00D17526"/>
    <w:rsid w:val="00D20339"/>
    <w:rsid w:val="00D219EE"/>
    <w:rsid w:val="00D259A6"/>
    <w:rsid w:val="00D40005"/>
    <w:rsid w:val="00D421CA"/>
    <w:rsid w:val="00D444AF"/>
    <w:rsid w:val="00D45F49"/>
    <w:rsid w:val="00D532B4"/>
    <w:rsid w:val="00D53A15"/>
    <w:rsid w:val="00D54477"/>
    <w:rsid w:val="00D56188"/>
    <w:rsid w:val="00D613F4"/>
    <w:rsid w:val="00D760FB"/>
    <w:rsid w:val="00D87ADA"/>
    <w:rsid w:val="00D903C9"/>
    <w:rsid w:val="00D935C8"/>
    <w:rsid w:val="00D935FD"/>
    <w:rsid w:val="00D944FF"/>
    <w:rsid w:val="00D948FB"/>
    <w:rsid w:val="00DA6170"/>
    <w:rsid w:val="00DA6D43"/>
    <w:rsid w:val="00DB3960"/>
    <w:rsid w:val="00DB3A45"/>
    <w:rsid w:val="00DC560C"/>
    <w:rsid w:val="00DC68C3"/>
    <w:rsid w:val="00DD2F91"/>
    <w:rsid w:val="00DD6EA7"/>
    <w:rsid w:val="00DE2270"/>
    <w:rsid w:val="00DE42F0"/>
    <w:rsid w:val="00DE6C63"/>
    <w:rsid w:val="00DF4EA3"/>
    <w:rsid w:val="00DF5B9A"/>
    <w:rsid w:val="00DF6F28"/>
    <w:rsid w:val="00DF7010"/>
    <w:rsid w:val="00DF7D6C"/>
    <w:rsid w:val="00E04D88"/>
    <w:rsid w:val="00E06537"/>
    <w:rsid w:val="00E10EA9"/>
    <w:rsid w:val="00E10F8E"/>
    <w:rsid w:val="00E140A9"/>
    <w:rsid w:val="00E149B3"/>
    <w:rsid w:val="00E25503"/>
    <w:rsid w:val="00E319D8"/>
    <w:rsid w:val="00E345CB"/>
    <w:rsid w:val="00E371E6"/>
    <w:rsid w:val="00E42850"/>
    <w:rsid w:val="00E430E5"/>
    <w:rsid w:val="00E50265"/>
    <w:rsid w:val="00E521DF"/>
    <w:rsid w:val="00E53EC6"/>
    <w:rsid w:val="00E64501"/>
    <w:rsid w:val="00E646F7"/>
    <w:rsid w:val="00E6721E"/>
    <w:rsid w:val="00E701FE"/>
    <w:rsid w:val="00E72405"/>
    <w:rsid w:val="00E8310B"/>
    <w:rsid w:val="00E86CE0"/>
    <w:rsid w:val="00E9030B"/>
    <w:rsid w:val="00E95986"/>
    <w:rsid w:val="00E95F44"/>
    <w:rsid w:val="00E96AA0"/>
    <w:rsid w:val="00EA25C4"/>
    <w:rsid w:val="00EA2AC4"/>
    <w:rsid w:val="00EA794C"/>
    <w:rsid w:val="00EB7B93"/>
    <w:rsid w:val="00EC3CE8"/>
    <w:rsid w:val="00ED2AD3"/>
    <w:rsid w:val="00ED34CE"/>
    <w:rsid w:val="00ED3FFC"/>
    <w:rsid w:val="00EE08B6"/>
    <w:rsid w:val="00EE52CF"/>
    <w:rsid w:val="00EF1072"/>
    <w:rsid w:val="00EF22BB"/>
    <w:rsid w:val="00EF483C"/>
    <w:rsid w:val="00F01779"/>
    <w:rsid w:val="00F02E40"/>
    <w:rsid w:val="00F16DE8"/>
    <w:rsid w:val="00F173B1"/>
    <w:rsid w:val="00F17C01"/>
    <w:rsid w:val="00F268CC"/>
    <w:rsid w:val="00F31178"/>
    <w:rsid w:val="00F3477E"/>
    <w:rsid w:val="00F3694A"/>
    <w:rsid w:val="00F37EB3"/>
    <w:rsid w:val="00F4017B"/>
    <w:rsid w:val="00F518DA"/>
    <w:rsid w:val="00F54DE7"/>
    <w:rsid w:val="00F5516E"/>
    <w:rsid w:val="00F55757"/>
    <w:rsid w:val="00F55ADF"/>
    <w:rsid w:val="00F638D2"/>
    <w:rsid w:val="00F64EAF"/>
    <w:rsid w:val="00F656DF"/>
    <w:rsid w:val="00F8324E"/>
    <w:rsid w:val="00F94213"/>
    <w:rsid w:val="00F9434B"/>
    <w:rsid w:val="00F95CD7"/>
    <w:rsid w:val="00FA42C7"/>
    <w:rsid w:val="00FA474F"/>
    <w:rsid w:val="00FA4AE5"/>
    <w:rsid w:val="00FB3CFB"/>
    <w:rsid w:val="00FB58C5"/>
    <w:rsid w:val="00FB5E48"/>
    <w:rsid w:val="00FB5EAF"/>
    <w:rsid w:val="00FC08AC"/>
    <w:rsid w:val="00FC16D9"/>
    <w:rsid w:val="00FC43F7"/>
    <w:rsid w:val="00FC55A7"/>
    <w:rsid w:val="00FD7C9B"/>
    <w:rsid w:val="00FE6E67"/>
    <w:rsid w:val="00FF1EC4"/>
    <w:rsid w:val="00FF2DBD"/>
    <w:rsid w:val="00FF6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qFormat="1"/>
    <w:lsdException w:name="footer" w:qFormat="1"/>
    <w:lsdException w:name="caption" w:locked="1" w:semiHidden="1" w:unhideWhenUsed="1" w:qFormat="1"/>
    <w:lsdException w:name="page number" w:qFormat="1"/>
    <w:lsdException w:name="Title" w:locked="1" w:uiPriority="10" w:qFormat="1"/>
    <w:lsdException w:name="Default Paragraph Font" w:locked="1"/>
    <w:lsdException w:name="Body Text" w:locked="1" w:qFormat="1"/>
    <w:lsdException w:name="Body Text Indent" w:qFormat="1"/>
    <w:lsdException w:name="Subtitle" w:locked="1" w:uiPriority="11" w:qFormat="1"/>
    <w:lsdException w:name="Body Text 2" w:qFormat="1"/>
    <w:lsdException w:name="Hyperlink" w:qFormat="1"/>
    <w:lsdException w:name="FollowedHyperlink" w:uiPriority="99" w:qFormat="1"/>
    <w:lsdException w:name="Strong" w:locked="1" w:qFormat="1"/>
    <w:lsdException w:name="Emphasis" w:locked="1" w:qFormat="1"/>
    <w:lsdException w:name="Normal (Web)" w:qFormat="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locked/>
    <w:rsid w:val="003F2BED"/>
    <w:pPr>
      <w:keepNext/>
      <w:ind w:left="709"/>
      <w:outlineLvl w:val="1"/>
    </w:pPr>
    <w:rPr>
      <w:sz w:val="28"/>
    </w:rPr>
  </w:style>
  <w:style w:type="paragraph" w:styleId="3">
    <w:name w:val="heading 3"/>
    <w:basedOn w:val="a"/>
    <w:next w:val="a"/>
    <w:link w:val="30"/>
    <w:uiPriority w:val="9"/>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786C07"/>
    <w:pPr>
      <w:keepNext/>
      <w:jc w:val="center"/>
      <w:outlineLvl w:val="3"/>
    </w:pPr>
    <w:rPr>
      <w:b/>
    </w:rPr>
  </w:style>
  <w:style w:type="paragraph" w:styleId="5">
    <w:name w:val="heading 5"/>
    <w:basedOn w:val="a"/>
    <w:next w:val="a"/>
    <w:link w:val="50"/>
    <w:uiPriority w:val="9"/>
    <w:qFormat/>
    <w:rsid w:val="00786C07"/>
    <w:pPr>
      <w:keepNext/>
      <w:jc w:val="center"/>
      <w:outlineLvl w:val="4"/>
    </w:pPr>
  </w:style>
  <w:style w:type="paragraph" w:styleId="6">
    <w:name w:val="heading 6"/>
    <w:basedOn w:val="a"/>
    <w:next w:val="a"/>
    <w:link w:val="60"/>
    <w:uiPriority w:val="9"/>
    <w:qFormat/>
    <w:rsid w:val="00786C07"/>
    <w:pPr>
      <w:keepNext/>
      <w:jc w:val="center"/>
      <w:outlineLvl w:val="5"/>
    </w:pPr>
    <w:rPr>
      <w:b/>
    </w:rPr>
  </w:style>
  <w:style w:type="paragraph" w:styleId="7">
    <w:name w:val="heading 7"/>
    <w:basedOn w:val="a"/>
    <w:next w:val="a"/>
    <w:link w:val="70"/>
    <w:uiPriority w:val="9"/>
    <w:qFormat/>
    <w:locked/>
    <w:rsid w:val="00ED3FFC"/>
    <w:pPr>
      <w:ind w:firstLine="709"/>
      <w:jc w:val="both"/>
      <w:outlineLvl w:val="6"/>
    </w:pPr>
    <w:rPr>
      <w:b/>
      <w:i/>
      <w:color w:val="5A5A5A"/>
    </w:rPr>
  </w:style>
  <w:style w:type="paragraph" w:styleId="8">
    <w:name w:val="heading 8"/>
    <w:basedOn w:val="a"/>
    <w:next w:val="a"/>
    <w:link w:val="80"/>
    <w:uiPriority w:val="9"/>
    <w:qFormat/>
    <w:locked/>
    <w:rsid w:val="00ED3FFC"/>
    <w:pPr>
      <w:spacing w:before="240" w:after="60"/>
      <w:outlineLvl w:val="7"/>
    </w:pPr>
    <w:rPr>
      <w:i/>
      <w:iCs/>
      <w:sz w:val="24"/>
      <w:szCs w:val="24"/>
    </w:rPr>
  </w:style>
  <w:style w:type="paragraph" w:styleId="9">
    <w:name w:val="heading 9"/>
    <w:basedOn w:val="a"/>
    <w:next w:val="a"/>
    <w:link w:val="90"/>
    <w:uiPriority w:val="9"/>
    <w:qFormat/>
    <w:locked/>
    <w:rsid w:val="00ED3FFC"/>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uiPriority w:val="9"/>
    <w:locked/>
    <w:rsid w:val="00786C07"/>
    <w:rPr>
      <w:rFonts w:ascii="Times New Roman" w:hAnsi="Times New Roman" w:cs="Times New Roman"/>
      <w:b/>
      <w:sz w:val="20"/>
      <w:lang w:eastAsia="ru-RU"/>
    </w:rPr>
  </w:style>
  <w:style w:type="paragraph" w:styleId="a3">
    <w:name w:val="Balloon Text"/>
    <w:basedOn w:val="a"/>
    <w:link w:val="a4"/>
    <w:rsid w:val="00786C07"/>
    <w:rPr>
      <w:rFonts w:ascii="Tahoma" w:hAnsi="Tahoma"/>
      <w:sz w:val="16"/>
    </w:rPr>
  </w:style>
  <w:style w:type="character" w:customStyle="1" w:styleId="a4">
    <w:name w:val="Текст выноски Знак"/>
    <w:link w:val="a3"/>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link w:val="ConsPlusCell0"/>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qFormat/>
    <w:rsid w:val="007D4EA4"/>
    <w:pPr>
      <w:tabs>
        <w:tab w:val="center" w:pos="4677"/>
        <w:tab w:val="right" w:pos="9355"/>
      </w:tabs>
    </w:pPr>
  </w:style>
  <w:style w:type="character" w:customStyle="1" w:styleId="a9">
    <w:name w:val="Верхний колонтитул Знак"/>
    <w:link w:val="a8"/>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qFormat/>
    <w:rsid w:val="00E345CB"/>
    <w:pPr>
      <w:widowControl w:val="0"/>
      <w:autoSpaceDE w:val="0"/>
      <w:autoSpaceDN w:val="0"/>
      <w:adjustRightInd w:val="0"/>
    </w:pPr>
    <w:rPr>
      <w:rFonts w:ascii="Courier New" w:hAnsi="Courier New" w:cs="Courier New"/>
    </w:rPr>
  </w:style>
  <w:style w:type="character" w:styleId="aa">
    <w:name w:val="page number"/>
    <w:link w:val="13"/>
    <w:qFormat/>
    <w:rsid w:val="003B745A"/>
    <w:rPr>
      <w:rFonts w:cs="Times New Roman"/>
    </w:rPr>
  </w:style>
  <w:style w:type="paragraph" w:styleId="ab">
    <w:name w:val="footer"/>
    <w:aliases w:val=" Знак"/>
    <w:basedOn w:val="a"/>
    <w:link w:val="ac"/>
    <w:qFormat/>
    <w:rsid w:val="003B745A"/>
    <w:pPr>
      <w:tabs>
        <w:tab w:val="center" w:pos="4677"/>
        <w:tab w:val="right" w:pos="9355"/>
      </w:tabs>
    </w:pPr>
  </w:style>
  <w:style w:type="character" w:customStyle="1" w:styleId="ac">
    <w:name w:val="Нижний колонтитул Знак"/>
    <w:aliases w:val=" Знак Знак"/>
    <w:link w:val="ab"/>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qFormat/>
    <w:rsid w:val="002C7E6A"/>
    <w:rPr>
      <w:sz w:val="22"/>
      <w:szCs w:val="22"/>
    </w:rPr>
  </w:style>
  <w:style w:type="character" w:customStyle="1" w:styleId="af0">
    <w:name w:val="Без интервала Знак"/>
    <w:link w:val="af"/>
    <w:locked/>
    <w:rsid w:val="002C7E6A"/>
    <w:rPr>
      <w:sz w:val="22"/>
      <w:szCs w:val="22"/>
      <w:lang w:bidi="ar-SA"/>
    </w:rPr>
  </w:style>
  <w:style w:type="table" w:customStyle="1" w:styleId="14">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link w:val="31"/>
    <w:qFormat/>
    <w:rsid w:val="003F2BED"/>
    <w:rPr>
      <w:color w:val="0000FF"/>
      <w:u w:val="single"/>
    </w:rPr>
  </w:style>
  <w:style w:type="character" w:styleId="af3">
    <w:name w:val="Emphasis"/>
    <w:link w:val="15"/>
    <w:qFormat/>
    <w:locked/>
    <w:rsid w:val="003F2BED"/>
    <w:rPr>
      <w:i/>
      <w:iCs/>
    </w:rPr>
  </w:style>
  <w:style w:type="character" w:customStyle="1" w:styleId="16">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uiPriority w:val="10"/>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7">
    <w:name w:val="Текст выноски Знак1"/>
    <w:uiPriority w:val="99"/>
    <w:qFormat/>
    <w:rsid w:val="003F2BED"/>
    <w:rPr>
      <w:rFonts w:ascii="Tahoma" w:hAnsi="Tahoma" w:cs="Tahoma"/>
      <w:sz w:val="16"/>
      <w:szCs w:val="16"/>
    </w:rPr>
  </w:style>
  <w:style w:type="character" w:customStyle="1" w:styleId="18">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9">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a">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rsid w:val="00BB3EE0"/>
    <w:rPr>
      <w:rFonts w:ascii="Courier New" w:hAnsi="Courier New"/>
      <w:sz w:val="24"/>
    </w:rPr>
  </w:style>
  <w:style w:type="character" w:customStyle="1" w:styleId="affd">
    <w:name w:val="Текст Знак"/>
    <w:basedOn w:val="a0"/>
    <w:link w:val="affc"/>
    <w:rsid w:val="00BB3EE0"/>
    <w:rPr>
      <w:rFonts w:ascii="Courier New" w:hAnsi="Courier New"/>
      <w:sz w:val="24"/>
    </w:rPr>
  </w:style>
  <w:style w:type="table" w:customStyle="1" w:styleId="33">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nhideWhenUsed/>
    <w:qFormat/>
    <w:rsid w:val="00C06DF9"/>
    <w:pPr>
      <w:widowControl w:val="0"/>
      <w:spacing w:before="60" w:line="300" w:lineRule="auto"/>
      <w:ind w:firstLine="1140"/>
      <w:jc w:val="both"/>
    </w:pPr>
  </w:style>
  <w:style w:type="character" w:customStyle="1" w:styleId="1b">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ff"/>
    <w:rsid w:val="00C06DF9"/>
    <w:rPr>
      <w:rFonts w:ascii="Times New Roman" w:hAnsi="Times New Roman"/>
    </w:rPr>
  </w:style>
  <w:style w:type="character" w:customStyle="1" w:styleId="34">
    <w:name w:val="Основной текст 3 Знак"/>
    <w:link w:val="35"/>
    <w:locked/>
    <w:rsid w:val="00C06DF9"/>
    <w:rPr>
      <w:sz w:val="16"/>
      <w:szCs w:val="16"/>
    </w:rPr>
  </w:style>
  <w:style w:type="character" w:customStyle="1" w:styleId="26">
    <w:name w:val="Основной текст с отступом 2 Знак"/>
    <w:link w:val="27"/>
    <w:locked/>
    <w:rsid w:val="00C06DF9"/>
    <w:rPr>
      <w:sz w:val="24"/>
      <w:szCs w:val="24"/>
    </w:rPr>
  </w:style>
  <w:style w:type="character" w:customStyle="1" w:styleId="afff0">
    <w:name w:val="Схема документа Знак"/>
    <w:link w:val="afff1"/>
    <w:locked/>
    <w:rsid w:val="00C06DF9"/>
    <w:rPr>
      <w:rFonts w:ascii="Tahoma" w:eastAsia="Calibri" w:hAnsi="Tahoma" w:cs="Tahoma"/>
      <w:sz w:val="16"/>
      <w:szCs w:val="16"/>
      <w:lang w:eastAsia="en-US"/>
    </w:rPr>
  </w:style>
  <w:style w:type="paragraph" w:customStyle="1" w:styleId="ConsNormal">
    <w:name w:val="ConsNormal"/>
    <w:qFormat/>
    <w:rsid w:val="00C06DF9"/>
    <w:pPr>
      <w:widowControl w:val="0"/>
      <w:autoSpaceDE w:val="0"/>
      <w:autoSpaceDN w:val="0"/>
      <w:adjustRightInd w:val="0"/>
      <w:ind w:right="19772" w:firstLine="720"/>
    </w:pPr>
    <w:rPr>
      <w:rFonts w:ascii="Arial" w:hAnsi="Arial" w:cs="Arial"/>
    </w:rPr>
  </w:style>
  <w:style w:type="paragraph" w:customStyle="1" w:styleId="1c">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d">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e">
    <w:name w:val="Основной текст Знак1"/>
    <w:semiHidden/>
    <w:rsid w:val="00C06DF9"/>
  </w:style>
  <w:style w:type="character" w:customStyle="1" w:styleId="1f">
    <w:name w:val="Нижний колонтитул Знак1"/>
    <w:uiPriority w:val="99"/>
    <w:semiHidden/>
    <w:rsid w:val="00C06DF9"/>
  </w:style>
  <w:style w:type="character" w:customStyle="1" w:styleId="1f0">
    <w:name w:val="Верхний колонтитул Знак1"/>
    <w:uiPriority w:val="99"/>
    <w:semiHidden/>
    <w:rsid w:val="00C06DF9"/>
  </w:style>
  <w:style w:type="paragraph" w:styleId="35">
    <w:name w:val="Body Text 3"/>
    <w:basedOn w:val="a"/>
    <w:link w:val="34"/>
    <w:unhideWhenUsed/>
    <w:rsid w:val="00C06DF9"/>
    <w:pPr>
      <w:spacing w:after="120"/>
    </w:pPr>
    <w:rPr>
      <w:rFonts w:ascii="Calibri" w:hAnsi="Calibri"/>
      <w:sz w:val="16"/>
      <w:szCs w:val="16"/>
    </w:rPr>
  </w:style>
  <w:style w:type="character" w:customStyle="1" w:styleId="310">
    <w:name w:val="Основной текст 3 Знак1"/>
    <w:basedOn w:val="a0"/>
    <w:link w:val="35"/>
    <w:rsid w:val="00C06DF9"/>
    <w:rPr>
      <w:rFonts w:ascii="Times New Roman" w:hAnsi="Times New Roman"/>
      <w:sz w:val="16"/>
      <w:szCs w:val="16"/>
    </w:rPr>
  </w:style>
  <w:style w:type="paragraph" w:styleId="afff1">
    <w:name w:val="Document Map"/>
    <w:basedOn w:val="a"/>
    <w:link w:val="afff0"/>
    <w:unhideWhenUsed/>
    <w:rsid w:val="00C06DF9"/>
    <w:rPr>
      <w:rFonts w:ascii="Tahoma" w:eastAsia="Calibri" w:hAnsi="Tahoma" w:cs="Tahoma"/>
      <w:sz w:val="16"/>
      <w:szCs w:val="16"/>
      <w:lang w:eastAsia="en-US"/>
    </w:rPr>
  </w:style>
  <w:style w:type="character" w:customStyle="1" w:styleId="1f1">
    <w:name w:val="Схема документа Знак1"/>
    <w:basedOn w:val="a0"/>
    <w:link w:val="afff1"/>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link w:val="27"/>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d"/>
    <w:locked/>
    <w:rsid w:val="00C06DF9"/>
    <w:rPr>
      <w:sz w:val="22"/>
      <w:szCs w:val="22"/>
      <w:lang w:eastAsia="en-US"/>
    </w:rPr>
  </w:style>
  <w:style w:type="paragraph" w:customStyle="1" w:styleId="1f2">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3">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5"/>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4">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5">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7">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6">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aliases w:val="Знак Знак2"/>
    <w:basedOn w:val="a"/>
    <w:link w:val="HTML0"/>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Знак Знак2 Знак"/>
    <w:basedOn w:val="a0"/>
    <w:link w:val="HTML"/>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8">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 w:type="character" w:customStyle="1" w:styleId="70">
    <w:name w:val="Заголовок 7 Знак"/>
    <w:basedOn w:val="a0"/>
    <w:link w:val="7"/>
    <w:uiPriority w:val="9"/>
    <w:rsid w:val="00ED3FFC"/>
    <w:rPr>
      <w:rFonts w:ascii="Times New Roman" w:hAnsi="Times New Roman"/>
      <w:b/>
      <w:i/>
      <w:color w:val="5A5A5A"/>
    </w:rPr>
  </w:style>
  <w:style w:type="character" w:customStyle="1" w:styleId="80">
    <w:name w:val="Заголовок 8 Знак"/>
    <w:basedOn w:val="a0"/>
    <w:link w:val="8"/>
    <w:uiPriority w:val="9"/>
    <w:rsid w:val="00ED3FFC"/>
    <w:rPr>
      <w:rFonts w:ascii="Times New Roman" w:hAnsi="Times New Roman"/>
      <w:i/>
      <w:iCs/>
      <w:sz w:val="24"/>
      <w:szCs w:val="24"/>
    </w:rPr>
  </w:style>
  <w:style w:type="character" w:customStyle="1" w:styleId="90">
    <w:name w:val="Заголовок 9 Знак"/>
    <w:basedOn w:val="a0"/>
    <w:link w:val="9"/>
    <w:uiPriority w:val="9"/>
    <w:rsid w:val="00ED3FFC"/>
    <w:rPr>
      <w:rFonts w:ascii="Times New Roman" w:hAnsi="Times New Roman"/>
      <w:b/>
      <w:i/>
      <w:color w:val="7F7F7F"/>
      <w:sz w:val="18"/>
    </w:rPr>
  </w:style>
  <w:style w:type="paragraph" w:customStyle="1" w:styleId="1f7">
    <w:name w:val="Обычный1"/>
    <w:rsid w:val="00ED3FFC"/>
    <w:rPr>
      <w:rFonts w:ascii="XO Thames" w:hAnsi="XO Thames"/>
      <w:color w:val="000000"/>
      <w:sz w:val="28"/>
    </w:rPr>
  </w:style>
  <w:style w:type="paragraph" w:customStyle="1" w:styleId="1f8">
    <w:name w:val="1 Знак Знак Знак"/>
    <w:basedOn w:val="a"/>
    <w:rsid w:val="00ED3FFC"/>
    <w:pPr>
      <w:spacing w:before="100" w:beforeAutospacing="1" w:after="100" w:afterAutospacing="1"/>
    </w:pPr>
    <w:rPr>
      <w:rFonts w:ascii="Tahoma" w:hAnsi="Tahoma"/>
      <w:lang w:val="en-US" w:eastAsia="en-US"/>
    </w:rPr>
  </w:style>
  <w:style w:type="paragraph" w:customStyle="1" w:styleId="13">
    <w:name w:val="Номер страницы1"/>
    <w:link w:val="aa"/>
    <w:rsid w:val="00ED3FFC"/>
  </w:style>
  <w:style w:type="character" w:customStyle="1" w:styleId="13pt">
    <w:name w:val="Колонтитул + 13 pt"/>
    <w:rsid w:val="00ED3FFC"/>
    <w:rPr>
      <w:rFonts w:ascii="Times New Roman" w:eastAsia="Times New Roman" w:hAnsi="Times New Roman" w:cs="Times New Roman"/>
      <w:b w:val="0"/>
      <w:bCs w:val="0"/>
      <w:i w:val="0"/>
      <w:iCs w:val="0"/>
      <w:smallCaps w:val="0"/>
      <w:strike w:val="0"/>
      <w:spacing w:val="0"/>
      <w:sz w:val="26"/>
      <w:szCs w:val="26"/>
    </w:rPr>
  </w:style>
  <w:style w:type="character" w:customStyle="1" w:styleId="39">
    <w:name w:val="Основной текст (3)"/>
    <w:rsid w:val="00ED3FFC"/>
    <w:rPr>
      <w:rFonts w:ascii="Times New Roman" w:eastAsia="Times New Roman" w:hAnsi="Times New Roman" w:cs="Times New Roman"/>
      <w:b w:val="0"/>
      <w:bCs w:val="0"/>
      <w:i w:val="0"/>
      <w:iCs w:val="0"/>
      <w:smallCaps w:val="0"/>
      <w:strike w:val="0"/>
      <w:spacing w:val="0"/>
      <w:sz w:val="18"/>
      <w:szCs w:val="18"/>
    </w:rPr>
  </w:style>
  <w:style w:type="character" w:customStyle="1" w:styleId="3a">
    <w:name w:val="Основной текст (3) Знак"/>
    <w:rsid w:val="00ED3FFC"/>
    <w:rPr>
      <w:rFonts w:ascii="Times New Roman" w:eastAsia="Times New Roman" w:hAnsi="Times New Roman" w:cs="Times New Roman"/>
      <w:b w:val="0"/>
      <w:bCs w:val="0"/>
      <w:i w:val="0"/>
      <w:iCs w:val="0"/>
      <w:smallCaps w:val="0"/>
      <w:strike w:val="0"/>
      <w:spacing w:val="0"/>
      <w:sz w:val="18"/>
      <w:szCs w:val="18"/>
    </w:rPr>
  </w:style>
  <w:style w:type="character" w:customStyle="1" w:styleId="afff4">
    <w:name w:val="Основной текст_"/>
    <w:link w:val="100"/>
    <w:rsid w:val="00ED3FFC"/>
    <w:rPr>
      <w:rFonts w:ascii="Arial Unicode MS" w:eastAsia="Arial Unicode MS" w:hAnsi="Arial Unicode MS" w:cs="Arial Unicode MS"/>
      <w:color w:val="000000"/>
      <w:sz w:val="26"/>
      <w:szCs w:val="26"/>
      <w:shd w:val="clear" w:color="auto" w:fill="FFFFFF"/>
    </w:rPr>
  </w:style>
  <w:style w:type="paragraph" w:customStyle="1" w:styleId="100">
    <w:name w:val="Основной текст10"/>
    <w:basedOn w:val="a"/>
    <w:link w:val="afff4"/>
    <w:rsid w:val="00ED3FFC"/>
    <w:pPr>
      <w:shd w:val="clear" w:color="auto" w:fill="FFFFFF"/>
      <w:spacing w:before="360" w:after="360" w:line="326" w:lineRule="exact"/>
      <w:jc w:val="both"/>
    </w:pPr>
    <w:rPr>
      <w:rFonts w:ascii="Arial Unicode MS" w:eastAsia="Arial Unicode MS" w:hAnsi="Arial Unicode MS" w:cs="Arial Unicode MS"/>
      <w:color w:val="000000"/>
      <w:sz w:val="26"/>
      <w:szCs w:val="26"/>
    </w:rPr>
  </w:style>
  <w:style w:type="character" w:customStyle="1" w:styleId="81">
    <w:name w:val="Основной текст8"/>
    <w:rsid w:val="00ED3FFC"/>
    <w:rPr>
      <w:rFonts w:ascii="Times New Roman" w:eastAsia="Times New Roman" w:hAnsi="Times New Roman" w:cs="Times New Roman"/>
      <w:b w:val="0"/>
      <w:bCs w:val="0"/>
      <w:i w:val="0"/>
      <w:iCs w:val="0"/>
      <w:smallCaps w:val="0"/>
      <w:strike w:val="0"/>
      <w:spacing w:val="0"/>
      <w:sz w:val="26"/>
      <w:szCs w:val="26"/>
    </w:rPr>
  </w:style>
  <w:style w:type="character" w:customStyle="1" w:styleId="125pt0pt">
    <w:name w:val="Основной текст + 12;5 pt;Полужирный;Интервал 0 pt"/>
    <w:rsid w:val="00ED3FFC"/>
    <w:rPr>
      <w:rFonts w:ascii="Times New Roman" w:eastAsia="Times New Roman" w:hAnsi="Times New Roman" w:cs="Times New Roman"/>
      <w:b/>
      <w:bCs/>
      <w:i w:val="0"/>
      <w:iCs w:val="0"/>
      <w:smallCaps w:val="0"/>
      <w:strike w:val="0"/>
      <w:spacing w:val="10"/>
      <w:sz w:val="25"/>
      <w:szCs w:val="25"/>
    </w:rPr>
  </w:style>
  <w:style w:type="character" w:customStyle="1" w:styleId="91">
    <w:name w:val="Основной текст (9)_"/>
    <w:link w:val="92"/>
    <w:rsid w:val="00ED3FFC"/>
    <w:rPr>
      <w:rFonts w:ascii="Arial Unicode MS" w:eastAsia="Arial Unicode MS" w:hAnsi="Arial Unicode MS" w:cs="Arial Unicode MS"/>
      <w:color w:val="000000"/>
      <w:spacing w:val="20"/>
      <w:sz w:val="25"/>
      <w:szCs w:val="25"/>
      <w:shd w:val="clear" w:color="auto" w:fill="FFFFFF"/>
    </w:rPr>
  </w:style>
  <w:style w:type="paragraph" w:customStyle="1" w:styleId="92">
    <w:name w:val="Основной текст (9)"/>
    <w:basedOn w:val="a"/>
    <w:link w:val="91"/>
    <w:rsid w:val="00ED3FFC"/>
    <w:pPr>
      <w:shd w:val="clear" w:color="auto" w:fill="FFFFFF"/>
      <w:spacing w:after="60" w:line="0" w:lineRule="atLeast"/>
    </w:pPr>
    <w:rPr>
      <w:rFonts w:ascii="Arial Unicode MS" w:eastAsia="Arial Unicode MS" w:hAnsi="Arial Unicode MS" w:cs="Arial Unicode MS"/>
      <w:color w:val="000000"/>
      <w:spacing w:val="20"/>
      <w:sz w:val="25"/>
      <w:szCs w:val="25"/>
    </w:rPr>
  </w:style>
  <w:style w:type="character" w:customStyle="1" w:styleId="910pt0pt">
    <w:name w:val="Основной текст (9) + 10 pt;Не полужирный;Не курсив;Интервал 0 pt"/>
    <w:rsid w:val="00ED3FFC"/>
    <w:rPr>
      <w:rFonts w:ascii="Times New Roman" w:eastAsia="Times New Roman" w:hAnsi="Times New Roman" w:cs="Times New Roman"/>
      <w:b/>
      <w:bCs/>
      <w:i/>
      <w:iCs/>
      <w:smallCaps w:val="0"/>
      <w:strike w:val="0"/>
      <w:spacing w:val="0"/>
      <w:sz w:val="20"/>
      <w:szCs w:val="20"/>
    </w:rPr>
  </w:style>
  <w:style w:type="paragraph" w:customStyle="1" w:styleId="1f9">
    <w:name w:val="1"/>
    <w:basedOn w:val="a"/>
    <w:rsid w:val="00ED3FFC"/>
    <w:pPr>
      <w:spacing w:before="100" w:beforeAutospacing="1" w:after="100" w:afterAutospacing="1"/>
    </w:pPr>
    <w:rPr>
      <w:rFonts w:ascii="Tahoma" w:hAnsi="Tahoma"/>
      <w:lang w:val="en-US" w:eastAsia="en-US"/>
    </w:rPr>
  </w:style>
  <w:style w:type="character" w:customStyle="1" w:styleId="highlighthighlightactive">
    <w:name w:val="highlight highlight_active"/>
    <w:basedOn w:val="a0"/>
    <w:rsid w:val="00ED3FFC"/>
  </w:style>
  <w:style w:type="table" w:customStyle="1" w:styleId="43">
    <w:name w:val="Сетка таблицы4"/>
    <w:basedOn w:val="a1"/>
    <w:next w:val="a7"/>
    <w:uiPriority w:val="59"/>
    <w:rsid w:val="00ED3FF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b">
    <w:name w:val="Body Text Indent 3"/>
    <w:basedOn w:val="a"/>
    <w:link w:val="3c"/>
    <w:rsid w:val="00ED3FFC"/>
    <w:pPr>
      <w:spacing w:after="120"/>
      <w:ind w:left="283"/>
    </w:pPr>
    <w:rPr>
      <w:sz w:val="16"/>
      <w:szCs w:val="16"/>
    </w:rPr>
  </w:style>
  <w:style w:type="character" w:customStyle="1" w:styleId="3c">
    <w:name w:val="Основной текст с отступом 3 Знак"/>
    <w:basedOn w:val="a0"/>
    <w:link w:val="3b"/>
    <w:rsid w:val="00ED3FFC"/>
    <w:rPr>
      <w:rFonts w:ascii="Times New Roman" w:hAnsi="Times New Roman"/>
      <w:sz w:val="16"/>
      <w:szCs w:val="16"/>
    </w:rPr>
  </w:style>
  <w:style w:type="character" w:customStyle="1" w:styleId="ConsPlusCell0">
    <w:name w:val="ConsPlusCell Знак"/>
    <w:link w:val="ConsPlusCell"/>
    <w:rsid w:val="00ED3FFC"/>
    <w:rPr>
      <w:rFonts w:ascii="Arial" w:hAnsi="Arial" w:cs="Arial"/>
    </w:rPr>
  </w:style>
  <w:style w:type="paragraph" w:customStyle="1" w:styleId="15">
    <w:name w:val="Выделение1"/>
    <w:link w:val="af3"/>
    <w:rsid w:val="00ED3FFC"/>
    <w:rPr>
      <w:i/>
      <w:iCs/>
    </w:rPr>
  </w:style>
  <w:style w:type="paragraph" w:customStyle="1" w:styleId="31">
    <w:name w:val="Гиперссылка3"/>
    <w:link w:val="af2"/>
    <w:rsid w:val="00ED3FFC"/>
    <w:rPr>
      <w:color w:val="0000FF"/>
      <w:u w:val="single"/>
    </w:rPr>
  </w:style>
  <w:style w:type="paragraph" w:customStyle="1" w:styleId="tekstob">
    <w:name w:val="tekstob"/>
    <w:basedOn w:val="a"/>
    <w:rsid w:val="00ED3FFC"/>
    <w:pPr>
      <w:spacing w:before="100" w:beforeAutospacing="1" w:after="100" w:afterAutospacing="1"/>
    </w:pPr>
    <w:rPr>
      <w:sz w:val="24"/>
      <w:szCs w:val="24"/>
    </w:rPr>
  </w:style>
  <w:style w:type="paragraph" w:customStyle="1" w:styleId="ConsNonformat">
    <w:name w:val="ConsNonformat"/>
    <w:rsid w:val="00ED3FFC"/>
    <w:pPr>
      <w:widowControl w:val="0"/>
      <w:autoSpaceDE w:val="0"/>
      <w:autoSpaceDN w:val="0"/>
      <w:adjustRightInd w:val="0"/>
      <w:ind w:right="19772"/>
    </w:pPr>
    <w:rPr>
      <w:rFonts w:ascii="Courier New" w:hAnsi="Courier New" w:cs="Courier New"/>
    </w:rPr>
  </w:style>
  <w:style w:type="paragraph" w:customStyle="1" w:styleId="ConsCell">
    <w:name w:val="ConsCell"/>
    <w:rsid w:val="00ED3FFC"/>
    <w:pPr>
      <w:autoSpaceDE w:val="0"/>
      <w:autoSpaceDN w:val="0"/>
      <w:adjustRightInd w:val="0"/>
      <w:ind w:right="19772"/>
    </w:pPr>
    <w:rPr>
      <w:rFonts w:ascii="Times New Roman" w:hAnsi="Times New Roman"/>
    </w:rPr>
  </w:style>
  <w:style w:type="character" w:customStyle="1" w:styleId="340">
    <w:name w:val="Основной текст (3)4"/>
    <w:rsid w:val="00ED3FFC"/>
    <w:rPr>
      <w:rFonts w:ascii="Times New Roman" w:hAnsi="Times New Roman" w:cs="Times New Roman"/>
      <w:b/>
      <w:bCs/>
      <w:noProof/>
      <w:spacing w:val="10"/>
      <w:sz w:val="23"/>
      <w:szCs w:val="23"/>
    </w:rPr>
  </w:style>
  <w:style w:type="character" w:customStyle="1" w:styleId="330">
    <w:name w:val="Основной текст (3)3"/>
    <w:rsid w:val="00ED3FFC"/>
    <w:rPr>
      <w:rFonts w:ascii="Times New Roman" w:hAnsi="Times New Roman" w:cs="Times New Roman"/>
      <w:b/>
      <w:bCs/>
      <w:noProof/>
      <w:spacing w:val="10"/>
      <w:sz w:val="23"/>
      <w:szCs w:val="23"/>
    </w:rPr>
  </w:style>
  <w:style w:type="character" w:customStyle="1" w:styleId="2f">
    <w:name w:val="Основной текст (2)_"/>
    <w:link w:val="218"/>
    <w:rsid w:val="00ED3FFC"/>
    <w:rPr>
      <w:sz w:val="24"/>
      <w:szCs w:val="24"/>
      <w:shd w:val="clear" w:color="auto" w:fill="FFFFFF"/>
    </w:rPr>
  </w:style>
  <w:style w:type="paragraph" w:customStyle="1" w:styleId="218">
    <w:name w:val="Основной текст (2)1"/>
    <w:basedOn w:val="a"/>
    <w:link w:val="2f"/>
    <w:rsid w:val="00ED3FFC"/>
    <w:pPr>
      <w:shd w:val="clear" w:color="auto" w:fill="FFFFFF"/>
      <w:spacing w:line="240" w:lineRule="atLeast"/>
      <w:jc w:val="right"/>
    </w:pPr>
    <w:rPr>
      <w:rFonts w:ascii="Calibri" w:hAnsi="Calibri"/>
      <w:sz w:val="24"/>
      <w:szCs w:val="24"/>
    </w:rPr>
  </w:style>
  <w:style w:type="character" w:customStyle="1" w:styleId="2f0">
    <w:name w:val="Основной текст (2)"/>
    <w:basedOn w:val="2f"/>
    <w:rsid w:val="00ED3FFC"/>
  </w:style>
  <w:style w:type="character" w:customStyle="1" w:styleId="350">
    <w:name w:val="Основной текст (3)5"/>
    <w:rsid w:val="00ED3FFC"/>
    <w:rPr>
      <w:rFonts w:ascii="Times New Roman" w:hAnsi="Times New Roman" w:cs="Times New Roman"/>
      <w:b/>
      <w:bCs/>
      <w:noProof/>
      <w:spacing w:val="10"/>
      <w:sz w:val="23"/>
      <w:szCs w:val="23"/>
    </w:rPr>
  </w:style>
  <w:style w:type="character" w:customStyle="1" w:styleId="240">
    <w:name w:val="Основной текст (2)4"/>
    <w:rsid w:val="00ED3FFC"/>
    <w:rPr>
      <w:noProof/>
      <w:sz w:val="24"/>
      <w:szCs w:val="24"/>
      <w:lang w:val="ru-RU" w:eastAsia="ru-RU" w:bidi="ar-SA"/>
    </w:rPr>
  </w:style>
  <w:style w:type="character" w:customStyle="1" w:styleId="412pt">
    <w:name w:val="Основной текст (4) + 12 pt"/>
    <w:aliases w:val="Не курсив"/>
    <w:rsid w:val="00ED3FFC"/>
    <w:rPr>
      <w:rFonts w:ascii="Times New Roman" w:hAnsi="Times New Roman" w:cs="Times New Roman"/>
      <w:i/>
      <w:iCs/>
      <w:spacing w:val="0"/>
      <w:sz w:val="24"/>
      <w:szCs w:val="24"/>
    </w:rPr>
  </w:style>
  <w:style w:type="character" w:customStyle="1" w:styleId="412pt2">
    <w:name w:val="Основной текст (4) + 12 pt2"/>
    <w:aliases w:val="Не курсив9"/>
    <w:rsid w:val="00ED3FFC"/>
    <w:rPr>
      <w:rFonts w:ascii="Times New Roman" w:hAnsi="Times New Roman" w:cs="Times New Roman"/>
      <w:i/>
      <w:iCs/>
      <w:noProof/>
      <w:spacing w:val="0"/>
      <w:sz w:val="24"/>
      <w:szCs w:val="24"/>
    </w:rPr>
  </w:style>
  <w:style w:type="character" w:customStyle="1" w:styleId="44">
    <w:name w:val="Основной текст (4)"/>
    <w:rsid w:val="00ED3FFC"/>
    <w:rPr>
      <w:rFonts w:ascii="Times New Roman" w:hAnsi="Times New Roman" w:cs="Times New Roman"/>
      <w:i/>
      <w:iCs/>
      <w:spacing w:val="0"/>
      <w:sz w:val="23"/>
      <w:szCs w:val="23"/>
    </w:rPr>
  </w:style>
  <w:style w:type="character" w:customStyle="1" w:styleId="430">
    <w:name w:val="Основной текст (4)3"/>
    <w:rsid w:val="00ED3FFC"/>
    <w:rPr>
      <w:rFonts w:ascii="Times New Roman" w:hAnsi="Times New Roman" w:cs="Times New Roman"/>
      <w:i/>
      <w:iCs/>
      <w:noProof/>
      <w:spacing w:val="0"/>
      <w:sz w:val="23"/>
      <w:szCs w:val="23"/>
    </w:rPr>
  </w:style>
  <w:style w:type="character" w:customStyle="1" w:styleId="225">
    <w:name w:val="Основной текст (2)2"/>
    <w:rsid w:val="00ED3FFC"/>
    <w:rPr>
      <w:rFonts w:ascii="Times New Roman" w:hAnsi="Times New Roman" w:cs="Times New Roman"/>
      <w:noProof/>
      <w:spacing w:val="0"/>
      <w:sz w:val="24"/>
      <w:szCs w:val="24"/>
      <w:lang w:val="ru-RU" w:eastAsia="ru-RU" w:bidi="ar-SA"/>
    </w:rPr>
  </w:style>
  <w:style w:type="character" w:customStyle="1" w:styleId="45">
    <w:name w:val="Основной текст (4)_"/>
    <w:link w:val="410"/>
    <w:rsid w:val="00ED3FFC"/>
    <w:rPr>
      <w:i/>
      <w:iCs/>
      <w:sz w:val="23"/>
      <w:szCs w:val="23"/>
      <w:shd w:val="clear" w:color="auto" w:fill="FFFFFF"/>
    </w:rPr>
  </w:style>
  <w:style w:type="paragraph" w:customStyle="1" w:styleId="410">
    <w:name w:val="Основной текст (4)1"/>
    <w:basedOn w:val="a"/>
    <w:link w:val="45"/>
    <w:rsid w:val="00ED3FFC"/>
    <w:pPr>
      <w:shd w:val="clear" w:color="auto" w:fill="FFFFFF"/>
      <w:spacing w:line="274" w:lineRule="exact"/>
      <w:jc w:val="both"/>
    </w:pPr>
    <w:rPr>
      <w:rFonts w:ascii="Calibri" w:hAnsi="Calibri"/>
      <w:i/>
      <w:iCs/>
      <w:sz w:val="23"/>
      <w:szCs w:val="23"/>
    </w:rPr>
  </w:style>
  <w:style w:type="character" w:customStyle="1" w:styleId="412pt1">
    <w:name w:val="Основной текст (4) + 12 pt1"/>
    <w:aliases w:val="Не курсив8"/>
    <w:rsid w:val="00ED3FFC"/>
    <w:rPr>
      <w:i/>
      <w:iCs/>
      <w:noProof/>
      <w:sz w:val="24"/>
      <w:szCs w:val="24"/>
      <w:lang w:val="ru-RU" w:eastAsia="ru-RU" w:bidi="ar-SA"/>
    </w:rPr>
  </w:style>
  <w:style w:type="character" w:customStyle="1" w:styleId="420">
    <w:name w:val="Основной текст (4)2"/>
    <w:rsid w:val="00ED3FFC"/>
    <w:rPr>
      <w:i/>
      <w:iCs/>
      <w:noProof/>
      <w:sz w:val="23"/>
      <w:szCs w:val="23"/>
      <w:lang w:val="ru-RU" w:eastAsia="ru-RU" w:bidi="ar-SA"/>
    </w:rPr>
  </w:style>
  <w:style w:type="character" w:customStyle="1" w:styleId="4136">
    <w:name w:val="Основной текст (4) + 136"/>
    <w:aliases w:val="5 pt11,Не курсив6"/>
    <w:rsid w:val="00ED3FFC"/>
    <w:rPr>
      <w:rFonts w:ascii="Times New Roman" w:hAnsi="Times New Roman" w:cs="Times New Roman"/>
      <w:i w:val="0"/>
      <w:iCs w:val="0"/>
      <w:spacing w:val="0"/>
      <w:sz w:val="27"/>
      <w:szCs w:val="27"/>
      <w:lang w:val="ru-RU" w:eastAsia="ru-RU" w:bidi="ar-SA"/>
    </w:rPr>
  </w:style>
  <w:style w:type="character" w:customStyle="1" w:styleId="71">
    <w:name w:val="Основной текст (7)_"/>
    <w:link w:val="72"/>
    <w:rsid w:val="00ED3FFC"/>
    <w:rPr>
      <w:sz w:val="19"/>
      <w:szCs w:val="19"/>
      <w:shd w:val="clear" w:color="auto" w:fill="FFFFFF"/>
    </w:rPr>
  </w:style>
  <w:style w:type="paragraph" w:customStyle="1" w:styleId="72">
    <w:name w:val="Основной текст (7)"/>
    <w:basedOn w:val="a"/>
    <w:link w:val="71"/>
    <w:rsid w:val="00ED3FFC"/>
    <w:pPr>
      <w:shd w:val="clear" w:color="auto" w:fill="FFFFFF"/>
      <w:spacing w:line="235" w:lineRule="exact"/>
      <w:jc w:val="both"/>
    </w:pPr>
    <w:rPr>
      <w:rFonts w:ascii="Calibri" w:hAnsi="Calibri"/>
      <w:sz w:val="19"/>
      <w:szCs w:val="19"/>
    </w:rPr>
  </w:style>
  <w:style w:type="character" w:customStyle="1" w:styleId="4135">
    <w:name w:val="Основной текст (4) + 135"/>
    <w:aliases w:val="5 pt10,Не курсив5"/>
    <w:rsid w:val="00ED3FFC"/>
    <w:rPr>
      <w:rFonts w:ascii="Times New Roman" w:hAnsi="Times New Roman" w:cs="Times New Roman"/>
      <w:i w:val="0"/>
      <w:iCs w:val="0"/>
      <w:spacing w:val="0"/>
      <w:sz w:val="27"/>
      <w:szCs w:val="27"/>
      <w:lang w:val="ru-RU" w:eastAsia="ru-RU" w:bidi="ar-SA"/>
    </w:rPr>
  </w:style>
  <w:style w:type="character" w:customStyle="1" w:styleId="4134">
    <w:name w:val="Основной текст (4) + 134"/>
    <w:aliases w:val="5 pt8,Не курсив4"/>
    <w:rsid w:val="00ED3FFC"/>
    <w:rPr>
      <w:rFonts w:ascii="Times New Roman" w:hAnsi="Times New Roman" w:cs="Times New Roman"/>
      <w:i w:val="0"/>
      <w:iCs w:val="0"/>
      <w:spacing w:val="0"/>
      <w:sz w:val="27"/>
      <w:szCs w:val="27"/>
      <w:lang w:val="ru-RU" w:eastAsia="ru-RU" w:bidi="ar-SA"/>
    </w:rPr>
  </w:style>
  <w:style w:type="character" w:customStyle="1" w:styleId="4133">
    <w:name w:val="Основной текст (4) + 133"/>
    <w:aliases w:val="5 pt7,Не курсив3"/>
    <w:rsid w:val="00ED3FFC"/>
    <w:rPr>
      <w:rFonts w:ascii="Times New Roman" w:hAnsi="Times New Roman" w:cs="Times New Roman"/>
      <w:i w:val="0"/>
      <w:iCs w:val="0"/>
      <w:spacing w:val="0"/>
      <w:sz w:val="27"/>
      <w:szCs w:val="27"/>
      <w:lang w:val="ru-RU" w:eastAsia="ru-RU" w:bidi="ar-SA"/>
    </w:rPr>
  </w:style>
  <w:style w:type="character" w:customStyle="1" w:styleId="260">
    <w:name w:val="Основной текст (2)6"/>
    <w:rsid w:val="00ED3FFC"/>
    <w:rPr>
      <w:rFonts w:ascii="Times New Roman" w:hAnsi="Times New Roman" w:cs="Times New Roman"/>
      <w:noProof/>
      <w:spacing w:val="0"/>
      <w:sz w:val="24"/>
      <w:szCs w:val="24"/>
      <w:lang w:val="ru-RU" w:eastAsia="ru-RU" w:bidi="ar-SA"/>
    </w:rPr>
  </w:style>
  <w:style w:type="character" w:customStyle="1" w:styleId="114">
    <w:name w:val="Основной текст + 114"/>
    <w:aliases w:val="5 pt6,Курсив4"/>
    <w:rsid w:val="00ED3FFC"/>
    <w:rPr>
      <w:rFonts w:ascii="Times New Roman" w:hAnsi="Times New Roman" w:cs="Times New Roman"/>
      <w:i/>
      <w:iCs/>
      <w:spacing w:val="0"/>
      <w:sz w:val="23"/>
      <w:szCs w:val="23"/>
      <w:lang w:val="ru-RU" w:eastAsia="ru-RU" w:bidi="ar-SA"/>
    </w:rPr>
  </w:style>
  <w:style w:type="character" w:customStyle="1" w:styleId="113">
    <w:name w:val="Основной текст + 113"/>
    <w:aliases w:val="5 pt5,Курсив3"/>
    <w:rsid w:val="00ED3FFC"/>
    <w:rPr>
      <w:rFonts w:ascii="Times New Roman" w:hAnsi="Times New Roman" w:cs="Times New Roman"/>
      <w:i/>
      <w:iCs/>
      <w:spacing w:val="0"/>
      <w:sz w:val="23"/>
      <w:szCs w:val="23"/>
      <w:lang w:val="ru-RU" w:eastAsia="ru-RU" w:bidi="ar-SA"/>
    </w:rPr>
  </w:style>
  <w:style w:type="character" w:customStyle="1" w:styleId="413">
    <w:name w:val="Основной текст (4) + 13"/>
    <w:aliases w:val="5 pt12,Не курсив7"/>
    <w:rsid w:val="00ED3FFC"/>
    <w:rPr>
      <w:rFonts w:ascii="Times New Roman" w:hAnsi="Times New Roman" w:cs="Times New Roman"/>
      <w:i w:val="0"/>
      <w:iCs w:val="0"/>
      <w:spacing w:val="0"/>
      <w:sz w:val="27"/>
      <w:szCs w:val="27"/>
      <w:lang w:val="ru-RU" w:eastAsia="ru-RU" w:bidi="ar-SA"/>
    </w:rPr>
  </w:style>
  <w:style w:type="character" w:customStyle="1" w:styleId="1120">
    <w:name w:val="Основной текст + 112"/>
    <w:aliases w:val="5 pt4,Курсив2"/>
    <w:rsid w:val="00ED3FFC"/>
    <w:rPr>
      <w:rFonts w:ascii="Times New Roman" w:hAnsi="Times New Roman" w:cs="Times New Roman"/>
      <w:i/>
      <w:iCs/>
      <w:spacing w:val="0"/>
      <w:sz w:val="23"/>
      <w:szCs w:val="23"/>
      <w:lang w:val="ru-RU" w:eastAsia="ru-RU" w:bidi="ar-SA"/>
    </w:rPr>
  </w:style>
  <w:style w:type="character" w:customStyle="1" w:styleId="1110">
    <w:name w:val="Основной текст + 111"/>
    <w:aliases w:val="5 pt3,Курсив1"/>
    <w:rsid w:val="00ED3FFC"/>
    <w:rPr>
      <w:rFonts w:ascii="Times New Roman" w:hAnsi="Times New Roman" w:cs="Times New Roman"/>
      <w:i/>
      <w:iCs/>
      <w:spacing w:val="0"/>
      <w:sz w:val="23"/>
      <w:szCs w:val="23"/>
      <w:lang w:val="ru-RU" w:eastAsia="ru-RU" w:bidi="ar-SA"/>
    </w:rPr>
  </w:style>
  <w:style w:type="character" w:customStyle="1" w:styleId="4132">
    <w:name w:val="Основной текст (4) + 132"/>
    <w:aliases w:val="5 pt2,Не курсив2"/>
    <w:rsid w:val="00ED3FFC"/>
    <w:rPr>
      <w:rFonts w:ascii="Times New Roman" w:hAnsi="Times New Roman" w:cs="Times New Roman"/>
      <w:i w:val="0"/>
      <w:iCs w:val="0"/>
      <w:spacing w:val="0"/>
      <w:sz w:val="27"/>
      <w:szCs w:val="27"/>
      <w:lang w:val="ru-RU" w:eastAsia="ru-RU" w:bidi="ar-SA"/>
    </w:rPr>
  </w:style>
  <w:style w:type="character" w:customStyle="1" w:styleId="61">
    <w:name w:val="Основной текст (6)_"/>
    <w:link w:val="62"/>
    <w:rsid w:val="00ED3FFC"/>
    <w:rPr>
      <w:noProof/>
      <w:shd w:val="clear" w:color="auto" w:fill="FFFFFF"/>
    </w:rPr>
  </w:style>
  <w:style w:type="paragraph" w:customStyle="1" w:styleId="62">
    <w:name w:val="Основной текст (6)"/>
    <w:basedOn w:val="a"/>
    <w:link w:val="61"/>
    <w:rsid w:val="00ED3FFC"/>
    <w:pPr>
      <w:shd w:val="clear" w:color="auto" w:fill="FFFFFF"/>
      <w:spacing w:line="240" w:lineRule="atLeast"/>
    </w:pPr>
    <w:rPr>
      <w:rFonts w:ascii="Calibri" w:hAnsi="Calibri"/>
      <w:noProof/>
    </w:rPr>
  </w:style>
  <w:style w:type="character" w:customStyle="1" w:styleId="4131">
    <w:name w:val="Основной текст (4) + 131"/>
    <w:aliases w:val="5 pt1,Не курсив1"/>
    <w:rsid w:val="00ED3FFC"/>
    <w:rPr>
      <w:rFonts w:ascii="Times New Roman" w:hAnsi="Times New Roman" w:cs="Times New Roman"/>
      <w:i w:val="0"/>
      <w:iCs w:val="0"/>
      <w:spacing w:val="0"/>
      <w:sz w:val="27"/>
      <w:szCs w:val="27"/>
      <w:lang w:val="ru-RU" w:eastAsia="ru-RU" w:bidi="ar-SA"/>
    </w:rPr>
  </w:style>
  <w:style w:type="paragraph" w:styleId="afff5">
    <w:name w:val="Subtitle"/>
    <w:basedOn w:val="a"/>
    <w:link w:val="afff6"/>
    <w:uiPriority w:val="11"/>
    <w:qFormat/>
    <w:locked/>
    <w:rsid w:val="00ED3FFC"/>
    <w:pPr>
      <w:spacing w:line="360" w:lineRule="auto"/>
      <w:ind w:left="-567"/>
      <w:jc w:val="center"/>
    </w:pPr>
    <w:rPr>
      <w:sz w:val="32"/>
      <w:szCs w:val="32"/>
    </w:rPr>
  </w:style>
  <w:style w:type="character" w:customStyle="1" w:styleId="afff6">
    <w:name w:val="Подзаголовок Знак"/>
    <w:basedOn w:val="a0"/>
    <w:link w:val="afff5"/>
    <w:uiPriority w:val="11"/>
    <w:rsid w:val="00ED3FFC"/>
    <w:rPr>
      <w:rFonts w:ascii="Times New Roman" w:hAnsi="Times New Roman"/>
      <w:sz w:val="32"/>
      <w:szCs w:val="32"/>
    </w:rPr>
  </w:style>
  <w:style w:type="character" w:customStyle="1" w:styleId="Pro-List1">
    <w:name w:val="Pro-List #1 Знак Знак"/>
    <w:link w:val="Pro-List10"/>
    <w:locked/>
    <w:rsid w:val="00ED3FFC"/>
    <w:rPr>
      <w:rFonts w:ascii="Georgia" w:hAnsi="Georgia" w:cs="Georgia"/>
      <w:sz w:val="24"/>
      <w:szCs w:val="24"/>
    </w:rPr>
  </w:style>
  <w:style w:type="paragraph" w:customStyle="1" w:styleId="Pro-List10">
    <w:name w:val="Pro-List #1"/>
    <w:basedOn w:val="a"/>
    <w:link w:val="Pro-List1"/>
    <w:rsid w:val="00ED3FFC"/>
    <w:pPr>
      <w:tabs>
        <w:tab w:val="left" w:pos="1134"/>
      </w:tabs>
      <w:spacing w:before="180" w:line="288" w:lineRule="auto"/>
      <w:ind w:left="1134" w:hanging="295"/>
      <w:jc w:val="both"/>
    </w:pPr>
    <w:rPr>
      <w:rFonts w:ascii="Georgia" w:hAnsi="Georgia" w:cs="Georgia"/>
      <w:sz w:val="24"/>
      <w:szCs w:val="24"/>
    </w:rPr>
  </w:style>
  <w:style w:type="character" w:customStyle="1" w:styleId="Pro-List2">
    <w:name w:val="Pro-List #2 Знак"/>
    <w:link w:val="Pro-List20"/>
    <w:locked/>
    <w:rsid w:val="00ED3FFC"/>
    <w:rPr>
      <w:rFonts w:ascii="Georgia" w:hAnsi="Georgia" w:cs="Georgia"/>
      <w:sz w:val="24"/>
      <w:szCs w:val="24"/>
    </w:rPr>
  </w:style>
  <w:style w:type="paragraph" w:customStyle="1" w:styleId="Pro-List20">
    <w:name w:val="Pro-List #2"/>
    <w:basedOn w:val="a"/>
    <w:link w:val="Pro-List2"/>
    <w:rsid w:val="00ED3FFC"/>
    <w:pPr>
      <w:tabs>
        <w:tab w:val="left" w:pos="2040"/>
      </w:tabs>
      <w:spacing w:before="180" w:line="288" w:lineRule="auto"/>
      <w:ind w:left="2040" w:hanging="480"/>
      <w:jc w:val="both"/>
    </w:pPr>
    <w:rPr>
      <w:rFonts w:ascii="Georgia" w:hAnsi="Georgia" w:cs="Georgia"/>
      <w:sz w:val="24"/>
      <w:szCs w:val="24"/>
    </w:rPr>
  </w:style>
  <w:style w:type="character" w:customStyle="1" w:styleId="TextNPA">
    <w:name w:val="Text NPA"/>
    <w:rsid w:val="00ED3FFC"/>
    <w:rPr>
      <w:rFonts w:ascii="Courier New" w:hAnsi="Courier New" w:cs="Courier New" w:hint="default"/>
    </w:rPr>
  </w:style>
  <w:style w:type="paragraph" w:customStyle="1" w:styleId="afff7">
    <w:name w:val="Содержимое таблицы"/>
    <w:basedOn w:val="a"/>
    <w:rsid w:val="00ED3FFC"/>
    <w:pPr>
      <w:widowControl w:val="0"/>
      <w:suppressLineNumbers/>
      <w:suppressAutoHyphens/>
    </w:pPr>
    <w:rPr>
      <w:rFonts w:ascii="Arial" w:eastAsia="Lucida Sans Unicode" w:hAnsi="Arial"/>
      <w:kern w:val="1"/>
      <w:szCs w:val="24"/>
    </w:rPr>
  </w:style>
  <w:style w:type="character" w:customStyle="1" w:styleId="apple-converted-space">
    <w:name w:val="apple-converted-space"/>
    <w:basedOn w:val="a0"/>
    <w:rsid w:val="00ED3FFC"/>
  </w:style>
  <w:style w:type="paragraph" w:styleId="2f1">
    <w:name w:val="toc 2"/>
    <w:basedOn w:val="a"/>
    <w:next w:val="a"/>
    <w:link w:val="2f2"/>
    <w:uiPriority w:val="39"/>
    <w:locked/>
    <w:rsid w:val="00ED3FFC"/>
    <w:pPr>
      <w:ind w:left="200"/>
    </w:pPr>
    <w:rPr>
      <w:rFonts w:ascii="XO Thames" w:hAnsi="XO Thames"/>
      <w:color w:val="000000"/>
      <w:sz w:val="28"/>
    </w:rPr>
  </w:style>
  <w:style w:type="character" w:customStyle="1" w:styleId="2f2">
    <w:name w:val="Оглавление 2 Знак"/>
    <w:link w:val="2f1"/>
    <w:uiPriority w:val="39"/>
    <w:rsid w:val="00ED3FFC"/>
    <w:rPr>
      <w:rFonts w:ascii="XO Thames" w:hAnsi="XO Thames"/>
      <w:color w:val="000000"/>
      <w:sz w:val="28"/>
    </w:rPr>
  </w:style>
  <w:style w:type="paragraph" w:styleId="46">
    <w:name w:val="toc 4"/>
    <w:basedOn w:val="a"/>
    <w:next w:val="a"/>
    <w:link w:val="47"/>
    <w:uiPriority w:val="39"/>
    <w:locked/>
    <w:rsid w:val="00ED3FFC"/>
    <w:pPr>
      <w:ind w:left="600"/>
    </w:pPr>
    <w:rPr>
      <w:rFonts w:ascii="XO Thames" w:hAnsi="XO Thames"/>
      <w:color w:val="000000"/>
      <w:sz w:val="28"/>
    </w:rPr>
  </w:style>
  <w:style w:type="character" w:customStyle="1" w:styleId="47">
    <w:name w:val="Оглавление 4 Знак"/>
    <w:link w:val="46"/>
    <w:uiPriority w:val="39"/>
    <w:rsid w:val="00ED3FFC"/>
    <w:rPr>
      <w:rFonts w:ascii="XO Thames" w:hAnsi="XO Thames"/>
      <w:color w:val="000000"/>
      <w:sz w:val="28"/>
    </w:rPr>
  </w:style>
  <w:style w:type="paragraph" w:styleId="63">
    <w:name w:val="toc 6"/>
    <w:basedOn w:val="a"/>
    <w:next w:val="a"/>
    <w:link w:val="64"/>
    <w:uiPriority w:val="39"/>
    <w:locked/>
    <w:rsid w:val="00ED3FFC"/>
    <w:pPr>
      <w:ind w:left="1000"/>
    </w:pPr>
    <w:rPr>
      <w:rFonts w:ascii="XO Thames" w:hAnsi="XO Thames"/>
      <w:color w:val="000000"/>
      <w:sz w:val="28"/>
    </w:rPr>
  </w:style>
  <w:style w:type="character" w:customStyle="1" w:styleId="64">
    <w:name w:val="Оглавление 6 Знак"/>
    <w:link w:val="63"/>
    <w:uiPriority w:val="39"/>
    <w:rsid w:val="00ED3FFC"/>
    <w:rPr>
      <w:rFonts w:ascii="XO Thames" w:hAnsi="XO Thames"/>
      <w:color w:val="000000"/>
      <w:sz w:val="28"/>
    </w:rPr>
  </w:style>
  <w:style w:type="paragraph" w:styleId="73">
    <w:name w:val="toc 7"/>
    <w:basedOn w:val="a"/>
    <w:next w:val="a"/>
    <w:link w:val="74"/>
    <w:uiPriority w:val="39"/>
    <w:locked/>
    <w:rsid w:val="00ED3FFC"/>
    <w:pPr>
      <w:ind w:left="1200"/>
    </w:pPr>
    <w:rPr>
      <w:rFonts w:ascii="XO Thames" w:hAnsi="XO Thames"/>
      <w:color w:val="000000"/>
      <w:sz w:val="28"/>
    </w:rPr>
  </w:style>
  <w:style w:type="character" w:customStyle="1" w:styleId="74">
    <w:name w:val="Оглавление 7 Знак"/>
    <w:link w:val="73"/>
    <w:uiPriority w:val="39"/>
    <w:rsid w:val="00ED3FFC"/>
    <w:rPr>
      <w:rFonts w:ascii="XO Thames" w:hAnsi="XO Thames"/>
      <w:color w:val="000000"/>
      <w:sz w:val="28"/>
    </w:rPr>
  </w:style>
  <w:style w:type="paragraph" w:styleId="3d">
    <w:name w:val="toc 3"/>
    <w:basedOn w:val="a"/>
    <w:next w:val="a"/>
    <w:link w:val="3e"/>
    <w:uiPriority w:val="39"/>
    <w:locked/>
    <w:rsid w:val="00ED3FFC"/>
    <w:pPr>
      <w:ind w:left="400"/>
    </w:pPr>
    <w:rPr>
      <w:rFonts w:ascii="XO Thames" w:hAnsi="XO Thames"/>
      <w:color w:val="000000"/>
      <w:sz w:val="28"/>
    </w:rPr>
  </w:style>
  <w:style w:type="character" w:customStyle="1" w:styleId="3e">
    <w:name w:val="Оглавление 3 Знак"/>
    <w:link w:val="3d"/>
    <w:uiPriority w:val="39"/>
    <w:rsid w:val="00ED3FFC"/>
    <w:rPr>
      <w:rFonts w:ascii="XO Thames" w:hAnsi="XO Thames"/>
      <w:color w:val="000000"/>
      <w:sz w:val="28"/>
    </w:rPr>
  </w:style>
  <w:style w:type="paragraph" w:styleId="1fa">
    <w:name w:val="toc 1"/>
    <w:basedOn w:val="a"/>
    <w:next w:val="a"/>
    <w:link w:val="1fb"/>
    <w:uiPriority w:val="39"/>
    <w:locked/>
    <w:rsid w:val="00ED3FFC"/>
    <w:rPr>
      <w:rFonts w:ascii="XO Thames" w:hAnsi="XO Thames"/>
      <w:b/>
      <w:color w:val="000000"/>
      <w:sz w:val="28"/>
    </w:rPr>
  </w:style>
  <w:style w:type="character" w:customStyle="1" w:styleId="1fb">
    <w:name w:val="Оглавление 1 Знак"/>
    <w:link w:val="1fa"/>
    <w:uiPriority w:val="39"/>
    <w:rsid w:val="00ED3FFC"/>
    <w:rPr>
      <w:rFonts w:ascii="XO Thames" w:hAnsi="XO Thames"/>
      <w:b/>
      <w:color w:val="000000"/>
      <w:sz w:val="28"/>
    </w:rPr>
  </w:style>
  <w:style w:type="paragraph" w:styleId="93">
    <w:name w:val="toc 9"/>
    <w:basedOn w:val="a"/>
    <w:next w:val="a"/>
    <w:link w:val="94"/>
    <w:uiPriority w:val="39"/>
    <w:locked/>
    <w:rsid w:val="00ED3FFC"/>
    <w:pPr>
      <w:ind w:left="1600"/>
    </w:pPr>
    <w:rPr>
      <w:rFonts w:ascii="XO Thames" w:hAnsi="XO Thames"/>
      <w:color w:val="000000"/>
      <w:sz w:val="28"/>
    </w:rPr>
  </w:style>
  <w:style w:type="character" w:customStyle="1" w:styleId="94">
    <w:name w:val="Оглавление 9 Знак"/>
    <w:link w:val="93"/>
    <w:uiPriority w:val="39"/>
    <w:rsid w:val="00ED3FFC"/>
    <w:rPr>
      <w:rFonts w:ascii="XO Thames" w:hAnsi="XO Thames"/>
      <w:color w:val="000000"/>
      <w:sz w:val="28"/>
    </w:rPr>
  </w:style>
  <w:style w:type="paragraph" w:styleId="82">
    <w:name w:val="toc 8"/>
    <w:basedOn w:val="a"/>
    <w:next w:val="a"/>
    <w:link w:val="83"/>
    <w:uiPriority w:val="39"/>
    <w:locked/>
    <w:rsid w:val="00ED3FFC"/>
    <w:pPr>
      <w:ind w:left="1400"/>
    </w:pPr>
    <w:rPr>
      <w:rFonts w:ascii="XO Thames" w:hAnsi="XO Thames"/>
      <w:color w:val="000000"/>
      <w:sz w:val="28"/>
    </w:rPr>
  </w:style>
  <w:style w:type="character" w:customStyle="1" w:styleId="83">
    <w:name w:val="Оглавление 8 Знак"/>
    <w:link w:val="82"/>
    <w:uiPriority w:val="39"/>
    <w:rsid w:val="00ED3FFC"/>
    <w:rPr>
      <w:rFonts w:ascii="XO Thames" w:hAnsi="XO Thames"/>
      <w:color w:val="000000"/>
      <w:sz w:val="28"/>
    </w:rPr>
  </w:style>
  <w:style w:type="paragraph" w:styleId="afff8">
    <w:name w:val="annotation text"/>
    <w:basedOn w:val="a"/>
    <w:link w:val="afff9"/>
    <w:unhideWhenUsed/>
    <w:rsid w:val="00ED3FFC"/>
  </w:style>
  <w:style w:type="character" w:customStyle="1" w:styleId="afff9">
    <w:name w:val="Текст примечания Знак"/>
    <w:basedOn w:val="a0"/>
    <w:link w:val="afff8"/>
    <w:rsid w:val="00ED3FFC"/>
    <w:rPr>
      <w:rFonts w:ascii="Times New Roman" w:hAnsi="Times New Roman"/>
    </w:rPr>
  </w:style>
  <w:style w:type="character" w:customStyle="1" w:styleId="afffa">
    <w:name w:val="Тема примечания Знак"/>
    <w:basedOn w:val="afff9"/>
    <w:link w:val="afffb"/>
    <w:rsid w:val="00ED3FFC"/>
  </w:style>
  <w:style w:type="paragraph" w:styleId="afffb">
    <w:name w:val="annotation subject"/>
    <w:basedOn w:val="afff8"/>
    <w:next w:val="afff8"/>
    <w:link w:val="afffa"/>
    <w:rsid w:val="00ED3FFC"/>
    <w:pPr>
      <w:jc w:val="both"/>
    </w:pPr>
  </w:style>
  <w:style w:type="character" w:customStyle="1" w:styleId="1fc">
    <w:name w:val="Тема примечания Знак1"/>
    <w:basedOn w:val="afff9"/>
    <w:link w:val="afffb"/>
    <w:rsid w:val="00ED3FFC"/>
    <w:rPr>
      <w:b/>
      <w:bCs/>
    </w:rPr>
  </w:style>
  <w:style w:type="paragraph" w:styleId="51">
    <w:name w:val="toc 5"/>
    <w:basedOn w:val="a"/>
    <w:next w:val="a"/>
    <w:link w:val="52"/>
    <w:uiPriority w:val="39"/>
    <w:locked/>
    <w:rsid w:val="00ED3FFC"/>
    <w:pPr>
      <w:ind w:left="800"/>
    </w:pPr>
    <w:rPr>
      <w:rFonts w:ascii="XO Thames" w:hAnsi="XO Thames"/>
      <w:color w:val="000000"/>
      <w:sz w:val="28"/>
    </w:rPr>
  </w:style>
  <w:style w:type="character" w:customStyle="1" w:styleId="52">
    <w:name w:val="Оглавление 5 Знак"/>
    <w:link w:val="51"/>
    <w:uiPriority w:val="39"/>
    <w:rsid w:val="00ED3FFC"/>
    <w:rPr>
      <w:rFonts w:ascii="XO Thames" w:hAnsi="XO Thames"/>
      <w:color w:val="000000"/>
      <w:sz w:val="28"/>
    </w:rPr>
  </w:style>
  <w:style w:type="paragraph" w:customStyle="1" w:styleId="1fd">
    <w:name w:val="Сильная ссылка1"/>
    <w:link w:val="afffc"/>
    <w:rsid w:val="00ED3FFC"/>
    <w:rPr>
      <w:rFonts w:ascii="Times New Roman" w:hAnsi="Times New Roman"/>
      <w:b/>
      <w:smallCaps/>
      <w:color w:val="000000"/>
    </w:rPr>
  </w:style>
  <w:style w:type="character" w:styleId="afffc">
    <w:name w:val="Intense Reference"/>
    <w:link w:val="1fd"/>
    <w:rsid w:val="00ED3FFC"/>
    <w:rPr>
      <w:rFonts w:ascii="Times New Roman" w:hAnsi="Times New Roman"/>
      <w:b/>
      <w:smallCaps/>
      <w:color w:val="000000"/>
    </w:rPr>
  </w:style>
  <w:style w:type="character" w:customStyle="1" w:styleId="afffd">
    <w:name w:val="Текст концевой сноски Знак"/>
    <w:basedOn w:val="a0"/>
    <w:link w:val="afffe"/>
    <w:rsid w:val="00ED3FFC"/>
    <w:rPr>
      <w:color w:val="000000"/>
      <w:sz w:val="28"/>
    </w:rPr>
  </w:style>
  <w:style w:type="paragraph" w:styleId="afffe">
    <w:name w:val="endnote text"/>
    <w:basedOn w:val="a"/>
    <w:link w:val="afffd"/>
    <w:rsid w:val="00ED3FFC"/>
    <w:pPr>
      <w:ind w:firstLine="709"/>
      <w:jc w:val="both"/>
    </w:pPr>
    <w:rPr>
      <w:rFonts w:ascii="Calibri" w:hAnsi="Calibri"/>
      <w:color w:val="000000"/>
      <w:sz w:val="28"/>
    </w:rPr>
  </w:style>
  <w:style w:type="character" w:customStyle="1" w:styleId="1fe">
    <w:name w:val="Текст концевой сноски Знак1"/>
    <w:basedOn w:val="a0"/>
    <w:link w:val="afffe"/>
    <w:rsid w:val="00ED3FFC"/>
    <w:rPr>
      <w:rFonts w:ascii="Times New Roman" w:hAnsi="Times New Roman"/>
    </w:rPr>
  </w:style>
  <w:style w:type="character" w:customStyle="1" w:styleId="affff">
    <w:name w:val="Выделенная цитата Знак"/>
    <w:basedOn w:val="a0"/>
    <w:link w:val="affff0"/>
    <w:rsid w:val="00ED3FFC"/>
    <w:rPr>
      <w:i/>
      <w:color w:val="000000"/>
      <w:sz w:val="28"/>
    </w:rPr>
  </w:style>
  <w:style w:type="paragraph" w:styleId="affff0">
    <w:name w:val="Intense Quote"/>
    <w:basedOn w:val="a"/>
    <w:next w:val="a"/>
    <w:link w:val="affff"/>
    <w:rsid w:val="00ED3FFC"/>
    <w:pPr>
      <w:spacing w:before="240" w:after="240" w:line="300" w:lineRule="auto"/>
      <w:ind w:left="1152" w:right="1152" w:firstLine="709"/>
      <w:jc w:val="both"/>
    </w:pPr>
    <w:rPr>
      <w:rFonts w:ascii="Calibri" w:hAnsi="Calibri"/>
      <w:i/>
      <w:color w:val="000000"/>
      <w:sz w:val="28"/>
    </w:rPr>
  </w:style>
  <w:style w:type="character" w:customStyle="1" w:styleId="1ff">
    <w:name w:val="Выделенная цитата Знак1"/>
    <w:basedOn w:val="a0"/>
    <w:link w:val="affff0"/>
    <w:uiPriority w:val="30"/>
    <w:rsid w:val="00ED3FFC"/>
    <w:rPr>
      <w:rFonts w:ascii="Times New Roman" w:hAnsi="Times New Roman"/>
      <w:b/>
      <w:bCs/>
      <w:i/>
      <w:iCs/>
      <w:color w:val="4F81BD" w:themeColor="accent1"/>
    </w:rPr>
  </w:style>
  <w:style w:type="paragraph" w:customStyle="1" w:styleId="1ff0">
    <w:name w:val="Слабое выделение1"/>
    <w:link w:val="affff1"/>
    <w:rsid w:val="00ED3FFC"/>
    <w:rPr>
      <w:rFonts w:ascii="Times New Roman" w:hAnsi="Times New Roman"/>
      <w:i/>
      <w:color w:val="000000"/>
    </w:rPr>
  </w:style>
  <w:style w:type="character" w:styleId="affff1">
    <w:name w:val="Subtle Emphasis"/>
    <w:link w:val="1ff0"/>
    <w:rsid w:val="00ED3FFC"/>
    <w:rPr>
      <w:rFonts w:ascii="Times New Roman" w:hAnsi="Times New Roman"/>
      <w:i/>
      <w:color w:val="000000"/>
    </w:rPr>
  </w:style>
  <w:style w:type="paragraph" w:customStyle="1" w:styleId="1ff1">
    <w:name w:val="Слабая ссылка1"/>
    <w:link w:val="affff2"/>
    <w:rsid w:val="00ED3FFC"/>
    <w:rPr>
      <w:rFonts w:ascii="Times New Roman" w:hAnsi="Times New Roman"/>
      <w:smallCaps/>
      <w:color w:val="000000"/>
    </w:rPr>
  </w:style>
  <w:style w:type="character" w:styleId="affff2">
    <w:name w:val="Subtle Reference"/>
    <w:link w:val="1ff1"/>
    <w:rsid w:val="00ED3FFC"/>
    <w:rPr>
      <w:rFonts w:ascii="Times New Roman" w:hAnsi="Times New Roman"/>
      <w:smallCaps/>
      <w:color w:val="000000"/>
    </w:rPr>
  </w:style>
  <w:style w:type="character" w:customStyle="1" w:styleId="2f3">
    <w:name w:val="Цитата 2 Знак"/>
    <w:basedOn w:val="a0"/>
    <w:link w:val="2f4"/>
    <w:rsid w:val="00ED3FFC"/>
    <w:rPr>
      <w:i/>
      <w:color w:val="000000"/>
      <w:sz w:val="28"/>
    </w:rPr>
  </w:style>
  <w:style w:type="paragraph" w:styleId="2f4">
    <w:name w:val="Quote"/>
    <w:basedOn w:val="a"/>
    <w:next w:val="a"/>
    <w:link w:val="2f3"/>
    <w:rsid w:val="00ED3FFC"/>
    <w:pPr>
      <w:ind w:firstLine="709"/>
      <w:jc w:val="both"/>
    </w:pPr>
    <w:rPr>
      <w:rFonts w:ascii="Calibri" w:hAnsi="Calibri"/>
      <w:i/>
      <w:color w:val="000000"/>
      <w:sz w:val="28"/>
    </w:rPr>
  </w:style>
  <w:style w:type="character" w:customStyle="1" w:styleId="219">
    <w:name w:val="Цитата 2 Знак1"/>
    <w:basedOn w:val="a0"/>
    <w:link w:val="2f4"/>
    <w:uiPriority w:val="29"/>
    <w:rsid w:val="00ED3FFC"/>
    <w:rPr>
      <w:rFonts w:ascii="Times New Roman" w:hAnsi="Times New Roman"/>
      <w:i/>
      <w:iCs/>
      <w:color w:val="000000" w:themeColor="text1"/>
    </w:rPr>
  </w:style>
  <w:style w:type="character" w:customStyle="1" w:styleId="affff3">
    <w:name w:val="Красная строка Знак"/>
    <w:basedOn w:val="a6"/>
    <w:link w:val="affff4"/>
    <w:rsid w:val="00ED3FFC"/>
    <w:rPr>
      <w:rFonts w:ascii="Arial" w:hAnsi="Arial"/>
      <w:color w:val="000000"/>
    </w:rPr>
  </w:style>
  <w:style w:type="paragraph" w:styleId="affff4">
    <w:name w:val="Body Text First Indent"/>
    <w:basedOn w:val="a"/>
    <w:link w:val="affff3"/>
    <w:rsid w:val="00ED3FFC"/>
    <w:pPr>
      <w:ind w:firstLine="210"/>
    </w:pPr>
    <w:rPr>
      <w:rFonts w:ascii="Arial" w:hAnsi="Arial"/>
      <w:color w:val="000000"/>
    </w:rPr>
  </w:style>
  <w:style w:type="character" w:customStyle="1" w:styleId="1ff2">
    <w:name w:val="Красная строка Знак1"/>
    <w:basedOn w:val="a6"/>
    <w:link w:val="affff4"/>
    <w:rsid w:val="00ED3FFC"/>
  </w:style>
  <w:style w:type="paragraph" w:customStyle="1" w:styleId="1ff3">
    <w:name w:val="Сильное выделение1"/>
    <w:link w:val="affff5"/>
    <w:rsid w:val="00ED3FFC"/>
    <w:rPr>
      <w:rFonts w:ascii="Times New Roman" w:hAnsi="Times New Roman"/>
      <w:b/>
      <w:i/>
      <w:color w:val="000000"/>
    </w:rPr>
  </w:style>
  <w:style w:type="character" w:styleId="affff5">
    <w:name w:val="Intense Emphasis"/>
    <w:link w:val="1ff3"/>
    <w:rsid w:val="00ED3FFC"/>
    <w:rPr>
      <w:rFonts w:ascii="Times New Roman" w:hAnsi="Times New Roman"/>
      <w:b/>
      <w:i/>
      <w:color w:val="000000"/>
    </w:rPr>
  </w:style>
  <w:style w:type="paragraph" w:customStyle="1" w:styleId="1ff4">
    <w:name w:val="Название книги1"/>
    <w:link w:val="affff6"/>
    <w:rsid w:val="00ED3FFC"/>
    <w:rPr>
      <w:rFonts w:ascii="Times New Roman" w:hAnsi="Times New Roman"/>
      <w:i/>
      <w:smallCaps/>
      <w:color w:val="000000"/>
      <w:spacing w:val="5"/>
    </w:rPr>
  </w:style>
  <w:style w:type="character" w:styleId="affff6">
    <w:name w:val="Book Title"/>
    <w:link w:val="1ff4"/>
    <w:rsid w:val="00ED3FFC"/>
    <w:rPr>
      <w:rFonts w:ascii="Times New Roman" w:hAnsi="Times New Roman"/>
      <w:i/>
      <w:smallCaps/>
      <w:color w:val="000000"/>
      <w:spacing w:val="5"/>
    </w:rPr>
  </w:style>
  <w:style w:type="paragraph" w:customStyle="1" w:styleId="3f">
    <w:name w:val="Основной шрифт абзаца3"/>
    <w:rsid w:val="00ED3FFC"/>
    <w:rPr>
      <w:rFonts w:ascii="XO Thames" w:hAnsi="XO Thames"/>
      <w:color w:val="000000"/>
      <w:sz w:val="24"/>
    </w:rPr>
  </w:style>
  <w:style w:type="paragraph" w:customStyle="1" w:styleId="affff7">
    <w:name w:val="Знак"/>
    <w:basedOn w:val="a"/>
    <w:rsid w:val="0038265F"/>
    <w:pPr>
      <w:spacing w:before="100" w:beforeAutospacing="1" w:after="100" w:afterAutospacing="1"/>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5894-9928-4D3A-A9A3-F4860695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6502</Words>
  <Characters>37066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48</cp:revision>
  <cp:lastPrinted>2019-03-26T08:37:00Z</cp:lastPrinted>
  <dcterms:created xsi:type="dcterms:W3CDTF">2024-10-22T09:35:00Z</dcterms:created>
  <dcterms:modified xsi:type="dcterms:W3CDTF">2024-10-29T08:01:00Z</dcterms:modified>
</cp:coreProperties>
</file>