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FE" w:rsidRPr="008139E6" w:rsidRDefault="004E08E3" w:rsidP="001F10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8E3">
        <w:rPr>
          <w:noProof/>
          <w:lang w:eastAsia="ru-RU"/>
        </w:rPr>
        <w:pict>
          <v:rect id="_x0000_s1026" style="position:absolute;left:0;text-align:left;margin-left:349.8pt;margin-top:-11.95pt;width:136.85pt;height:72.05pt;z-index:251658240" o:allowincell="f" filled="f" stroked="f" strokeweight="4pt">
            <v:textbox inset="1pt,1pt,1pt,1pt">
              <w:txbxContent>
                <w:p w:rsidR="00B349FE" w:rsidRPr="00650D9A" w:rsidRDefault="00B349FE" w:rsidP="001F10AD">
                  <w:pPr>
                    <w:jc w:val="right"/>
                    <w:rPr>
                      <w:i/>
                      <w:iCs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316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5530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FE" w:rsidRPr="008139E6" w:rsidRDefault="00B349FE" w:rsidP="001F10AD">
      <w:pPr>
        <w:pStyle w:val="4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</w:rPr>
        <w:t>Российская</w:t>
      </w:r>
      <w:r w:rsidRPr="008139E6">
        <w:rPr>
          <w:rFonts w:ascii="Times New Roman" w:hAnsi="Times New Roman" w:cs="Times New Roman"/>
          <w:sz w:val="28"/>
          <w:szCs w:val="28"/>
        </w:rPr>
        <w:t xml:space="preserve"> </w:t>
      </w:r>
      <w:r w:rsidRPr="008139E6">
        <w:rPr>
          <w:rFonts w:ascii="Times New Roman" w:hAnsi="Times New Roman" w:cs="Times New Roman"/>
        </w:rPr>
        <w:t>Федерация</w:t>
      </w:r>
    </w:p>
    <w:p w:rsidR="00B349FE" w:rsidRPr="008139E6" w:rsidRDefault="00B349FE" w:rsidP="001F10AD">
      <w:pPr>
        <w:pStyle w:val="5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349FE" w:rsidRPr="008139E6" w:rsidRDefault="00B349FE" w:rsidP="001F10AD">
      <w:pPr>
        <w:pStyle w:val="5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  <w:sz w:val="28"/>
          <w:szCs w:val="28"/>
        </w:rPr>
        <w:t>Заветинского района</w:t>
      </w:r>
    </w:p>
    <w:p w:rsidR="00B349FE" w:rsidRPr="008139E6" w:rsidRDefault="00B349FE" w:rsidP="001F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316DBC">
        <w:rPr>
          <w:rFonts w:ascii="Times New Roman" w:hAnsi="Times New Roman" w:cs="Times New Roman"/>
          <w:sz w:val="28"/>
          <w:szCs w:val="28"/>
        </w:rPr>
        <w:t>Киселевское</w:t>
      </w:r>
      <w:r w:rsidRPr="008139E6">
        <w:rPr>
          <w:rFonts w:ascii="Times New Roman" w:hAnsi="Times New Roman" w:cs="Times New Roman"/>
          <w:sz w:val="28"/>
          <w:szCs w:val="28"/>
        </w:rPr>
        <w:t xml:space="preserve"> сельское поселения»</w:t>
      </w:r>
    </w:p>
    <w:p w:rsidR="00B349FE" w:rsidRPr="008139E6" w:rsidRDefault="00B349FE" w:rsidP="001F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16DBC">
        <w:rPr>
          <w:rFonts w:ascii="Times New Roman" w:hAnsi="Times New Roman" w:cs="Times New Roman"/>
          <w:sz w:val="28"/>
          <w:szCs w:val="28"/>
        </w:rPr>
        <w:t>Киселевского</w:t>
      </w:r>
      <w:r w:rsidRPr="008139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49FE" w:rsidRPr="00316DBC" w:rsidRDefault="00B349FE" w:rsidP="001F10A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349FE" w:rsidRPr="008139E6" w:rsidRDefault="00B349FE" w:rsidP="001F10AD">
      <w:pPr>
        <w:pStyle w:val="6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</w:rPr>
        <w:t>Постановление</w:t>
      </w:r>
      <w:r w:rsidRPr="00813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9FE" w:rsidRPr="00316DBC" w:rsidRDefault="00B349FE" w:rsidP="001F1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FE" w:rsidRPr="001F10AD" w:rsidRDefault="00B349FE" w:rsidP="001F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0AD">
        <w:rPr>
          <w:rFonts w:ascii="Times New Roman" w:hAnsi="Times New Roman" w:cs="Times New Roman"/>
          <w:sz w:val="28"/>
          <w:szCs w:val="28"/>
        </w:rPr>
        <w:t xml:space="preserve">№ </w:t>
      </w:r>
      <w:r w:rsidR="00316DBC">
        <w:rPr>
          <w:rFonts w:ascii="Times New Roman" w:hAnsi="Times New Roman" w:cs="Times New Roman"/>
          <w:sz w:val="28"/>
          <w:szCs w:val="28"/>
        </w:rPr>
        <w:t>50</w:t>
      </w:r>
    </w:p>
    <w:p w:rsidR="00B349FE" w:rsidRPr="00316DBC" w:rsidRDefault="00316DBC" w:rsidP="00316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</w:t>
      </w:r>
      <w:r w:rsidR="00B349FE">
        <w:rPr>
          <w:rFonts w:ascii="Times New Roman" w:hAnsi="Times New Roman" w:cs="Times New Roman"/>
          <w:sz w:val="28"/>
          <w:szCs w:val="28"/>
        </w:rPr>
        <w:t>.2013</w:t>
      </w:r>
      <w:r w:rsidR="00B349FE" w:rsidRPr="001F10AD">
        <w:rPr>
          <w:rFonts w:ascii="Times New Roman" w:hAnsi="Times New Roman" w:cs="Times New Roman"/>
          <w:sz w:val="28"/>
          <w:szCs w:val="28"/>
        </w:rPr>
        <w:tab/>
      </w:r>
      <w:r w:rsidR="00B349FE" w:rsidRPr="001F10AD">
        <w:rPr>
          <w:rFonts w:ascii="Times New Roman" w:hAnsi="Times New Roman" w:cs="Times New Roman"/>
          <w:sz w:val="28"/>
          <w:szCs w:val="28"/>
        </w:rPr>
        <w:tab/>
      </w:r>
      <w:r w:rsidR="00B349FE" w:rsidRPr="001F10AD">
        <w:rPr>
          <w:rFonts w:ascii="Times New Roman" w:hAnsi="Times New Roman" w:cs="Times New Roman"/>
          <w:sz w:val="28"/>
          <w:szCs w:val="28"/>
        </w:rPr>
        <w:tab/>
      </w:r>
      <w:r w:rsidR="00B349FE" w:rsidRPr="001F10AD">
        <w:rPr>
          <w:rFonts w:ascii="Times New Roman" w:hAnsi="Times New Roman" w:cs="Times New Roman"/>
          <w:sz w:val="28"/>
          <w:szCs w:val="28"/>
        </w:rPr>
        <w:tab/>
      </w:r>
      <w:r w:rsidR="00B349FE" w:rsidRPr="001F10AD">
        <w:rPr>
          <w:rFonts w:ascii="Times New Roman" w:hAnsi="Times New Roman" w:cs="Times New Roman"/>
          <w:sz w:val="28"/>
          <w:szCs w:val="28"/>
        </w:rPr>
        <w:tab/>
      </w:r>
      <w:r w:rsidR="00B349FE" w:rsidRPr="001F10AD">
        <w:rPr>
          <w:rFonts w:ascii="Times New Roman" w:hAnsi="Times New Roman" w:cs="Times New Roman"/>
          <w:sz w:val="28"/>
          <w:szCs w:val="28"/>
        </w:rPr>
        <w:tab/>
      </w:r>
      <w:r w:rsidR="00B349FE" w:rsidRPr="001F10AD">
        <w:rPr>
          <w:rFonts w:ascii="Times New Roman" w:hAnsi="Times New Roman" w:cs="Times New Roman"/>
          <w:sz w:val="28"/>
          <w:szCs w:val="28"/>
        </w:rPr>
        <w:tab/>
      </w:r>
      <w:r w:rsidR="00B349FE" w:rsidRPr="001F10AD">
        <w:rPr>
          <w:rFonts w:ascii="Times New Roman" w:hAnsi="Times New Roman" w:cs="Times New Roman"/>
          <w:sz w:val="28"/>
          <w:szCs w:val="28"/>
        </w:rPr>
        <w:tab/>
      </w:r>
      <w:r w:rsidR="00B349FE" w:rsidRPr="001F10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с.Киселевка</w:t>
      </w:r>
    </w:p>
    <w:p w:rsidR="00B349FE" w:rsidRPr="00316DBC" w:rsidRDefault="00B349FE" w:rsidP="005A37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4"/>
      </w:tblGrid>
      <w:tr w:rsidR="00B349FE" w:rsidRPr="001F10AD" w:rsidTr="00316DBC">
        <w:trPr>
          <w:trHeight w:val="1673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B349FE" w:rsidRPr="001F10AD" w:rsidRDefault="00B349FE" w:rsidP="005A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0AD">
              <w:rPr>
                <w:rFonts w:ascii="Times New Roman" w:hAnsi="Times New Roman" w:cs="Times New Roman"/>
                <w:sz w:val="28"/>
                <w:szCs w:val="28"/>
              </w:rPr>
              <w:t xml:space="preserve">О Памятке муниципальным служащим Администрации </w:t>
            </w:r>
            <w:r w:rsidR="00316DBC">
              <w:rPr>
                <w:rFonts w:ascii="Times New Roman" w:hAnsi="Times New Roman" w:cs="Times New Roman"/>
                <w:sz w:val="28"/>
                <w:szCs w:val="28"/>
              </w:rPr>
              <w:t>Киселевского</w:t>
            </w:r>
            <w:r w:rsidRPr="001F1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недопущению ситуаций конфликта интересов на муниципальной службе и порядку их урегулирования</w:t>
            </w:r>
          </w:p>
        </w:tc>
      </w:tr>
    </w:tbl>
    <w:p w:rsidR="00B349FE" w:rsidRPr="00316DBC" w:rsidRDefault="00B349FE" w:rsidP="005A375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5A3756" w:rsidRDefault="00B349FE" w:rsidP="00316DBC">
      <w:pPr>
        <w:pStyle w:val="ab"/>
        <w:widowControl w:val="0"/>
        <w:spacing w:after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5D046E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», Ф</w:t>
      </w:r>
      <w:r w:rsidRPr="005D046E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046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046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02.03.2007</w:t>
      </w:r>
      <w:r w:rsidRPr="005D0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046E">
        <w:rPr>
          <w:rFonts w:ascii="Times New Roman" w:hAnsi="Times New Roman" w:cs="Times New Roman"/>
          <w:sz w:val="28"/>
          <w:szCs w:val="28"/>
        </w:rPr>
        <w:t xml:space="preserve"> 25-ФЗ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D046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6DBC">
        <w:rPr>
          <w:rFonts w:ascii="Times New Roman" w:hAnsi="Times New Roman" w:cs="Times New Roman"/>
          <w:sz w:val="28"/>
          <w:szCs w:val="28"/>
        </w:rPr>
        <w:t>,</w:t>
      </w:r>
    </w:p>
    <w:p w:rsidR="00B349FE" w:rsidRPr="00316DBC" w:rsidRDefault="00B349FE" w:rsidP="00316DBC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9FE" w:rsidRPr="005A3756" w:rsidRDefault="00B349FE" w:rsidP="00316DBC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375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B349FE" w:rsidRPr="00316DBC" w:rsidRDefault="00B349FE" w:rsidP="00316DB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B1B40" w:rsidRDefault="00B349FE" w:rsidP="00316D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B40">
        <w:rPr>
          <w:rFonts w:ascii="Times New Roman" w:hAnsi="Times New Roman" w:cs="Times New Roman"/>
          <w:sz w:val="28"/>
          <w:szCs w:val="28"/>
        </w:rPr>
        <w:t xml:space="preserve">1. Утвердить Памятку муниципальным служащим Администрации </w:t>
      </w:r>
      <w:r w:rsidR="00316DBC">
        <w:rPr>
          <w:rFonts w:ascii="Times New Roman" w:hAnsi="Times New Roman" w:cs="Times New Roman"/>
          <w:sz w:val="28"/>
          <w:szCs w:val="28"/>
        </w:rPr>
        <w:t>Киселевского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1B40">
        <w:rPr>
          <w:rFonts w:ascii="Times New Roman" w:hAnsi="Times New Roman" w:cs="Times New Roman"/>
          <w:sz w:val="28"/>
          <w:szCs w:val="28"/>
        </w:rPr>
        <w:t xml:space="preserve"> по недопущению ситуаций конфликта интересов н</w:t>
      </w:r>
      <w:r>
        <w:rPr>
          <w:rFonts w:ascii="Times New Roman" w:hAnsi="Times New Roman" w:cs="Times New Roman"/>
          <w:sz w:val="28"/>
          <w:szCs w:val="28"/>
        </w:rPr>
        <w:t>а муниципальной службе и порядку</w:t>
      </w:r>
      <w:r w:rsidRPr="00CB1B40">
        <w:rPr>
          <w:rFonts w:ascii="Times New Roman" w:hAnsi="Times New Roman" w:cs="Times New Roman"/>
          <w:sz w:val="28"/>
          <w:szCs w:val="28"/>
        </w:rPr>
        <w:t xml:space="preserve"> их урегулирования согласно приложению.</w:t>
      </w:r>
    </w:p>
    <w:p w:rsidR="00B349FE" w:rsidRDefault="00B349FE" w:rsidP="00316D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B40">
        <w:rPr>
          <w:rFonts w:ascii="Times New Roman" w:hAnsi="Times New Roman" w:cs="Times New Roman"/>
          <w:sz w:val="28"/>
          <w:szCs w:val="28"/>
        </w:rPr>
        <w:t>2. </w:t>
      </w:r>
      <w:r w:rsidRPr="00F0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по общим вопросам Администрации </w:t>
      </w:r>
      <w:r w:rsidR="00316DBC">
        <w:rPr>
          <w:rFonts w:ascii="Times New Roman" w:hAnsi="Times New Roman" w:cs="Times New Roman"/>
          <w:sz w:val="28"/>
          <w:szCs w:val="28"/>
        </w:rPr>
        <w:t>Киселевского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7FC4">
        <w:rPr>
          <w:rFonts w:ascii="Times New Roman" w:hAnsi="Times New Roman" w:cs="Times New Roman"/>
          <w:sz w:val="28"/>
          <w:szCs w:val="28"/>
        </w:rPr>
        <w:t xml:space="preserve"> </w:t>
      </w:r>
      <w:r w:rsidR="00316DBC">
        <w:rPr>
          <w:rFonts w:ascii="Times New Roman" w:hAnsi="Times New Roman" w:cs="Times New Roman"/>
          <w:sz w:val="28"/>
          <w:szCs w:val="28"/>
        </w:rPr>
        <w:t>Л.В.Костеренко</w:t>
      </w:r>
      <w:r w:rsidRPr="00F0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обучение муниципальных служащих, </w:t>
      </w:r>
      <w:r w:rsidRPr="00100A80">
        <w:rPr>
          <w:rFonts w:ascii="Times New Roman" w:hAnsi="Times New Roman" w:cs="Times New Roman"/>
          <w:sz w:val="28"/>
          <w:szCs w:val="28"/>
        </w:rPr>
        <w:t xml:space="preserve">проходящих муниципальную службу в Администрации </w:t>
      </w:r>
      <w:r w:rsidR="00316DBC">
        <w:rPr>
          <w:rFonts w:ascii="Times New Roman" w:hAnsi="Times New Roman" w:cs="Times New Roman"/>
          <w:sz w:val="28"/>
          <w:szCs w:val="28"/>
        </w:rPr>
        <w:t>Киселевского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0A8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порядку предотвращению и урегулированию конфликта интересов на муниципальной службе</w:t>
      </w:r>
      <w:r w:rsidRPr="00100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обеспечить проверку полученных знаний. </w:t>
      </w:r>
    </w:p>
    <w:p w:rsidR="00B349FE" w:rsidRDefault="00B349FE" w:rsidP="00316DBC">
      <w:pPr>
        <w:pStyle w:val="a5"/>
        <w:autoSpaceDE w:val="0"/>
        <w:autoSpaceDN w:val="0"/>
        <w:adjustRightInd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Pr="00100A8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316DBC">
        <w:rPr>
          <w:rFonts w:ascii="Times New Roman" w:hAnsi="Times New Roman" w:cs="Times New Roman"/>
          <w:sz w:val="28"/>
          <w:szCs w:val="28"/>
        </w:rPr>
        <w:t>Киселевского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0A80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при </w:t>
      </w:r>
      <w:r>
        <w:rPr>
          <w:rFonts w:ascii="Times New Roman" w:hAnsi="Times New Roman" w:cs="Times New Roman"/>
          <w:sz w:val="28"/>
          <w:szCs w:val="28"/>
        </w:rPr>
        <w:t>выявлении случаев конфликта интересов на муниципальной службе устанавливать, проходил ли муниципальный служащий обучение по вопросам, касающимся порядка предотвращения и урегулирования конфликта интересов на муниципальной службе,</w:t>
      </w:r>
      <w:r w:rsidRPr="00100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каковы результаты полученных знаний.</w:t>
      </w:r>
    </w:p>
    <w:p w:rsidR="00316DBC" w:rsidRPr="00CB1B40" w:rsidRDefault="00316DBC" w:rsidP="00316DBC">
      <w:pPr>
        <w:pStyle w:val="a5"/>
        <w:autoSpaceDE w:val="0"/>
        <w:autoSpaceDN w:val="0"/>
        <w:adjustRightInd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3CDD">
        <w:rPr>
          <w:rFonts w:ascii="Times New Roman" w:hAnsi="Times New Roman" w:cs="Times New Roman"/>
          <w:sz w:val="28"/>
          <w:szCs w:val="28"/>
        </w:rPr>
        <w:t>. Настоящее постановление вступает</w:t>
      </w:r>
      <w:r w:rsidRPr="00CB1B40">
        <w:rPr>
          <w:rFonts w:ascii="Times New Roman" w:hAnsi="Times New Roman" w:cs="Times New Roman"/>
          <w:sz w:val="28"/>
          <w:szCs w:val="28"/>
        </w:rPr>
        <w:t xml:space="preserve"> в силу со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CB1B40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CB1B40">
        <w:rPr>
          <w:rFonts w:ascii="Times New Roman" w:hAnsi="Times New Roman" w:cs="Times New Roman"/>
          <w:sz w:val="28"/>
          <w:szCs w:val="28"/>
        </w:rPr>
        <w:t>.</w:t>
      </w:r>
    </w:p>
    <w:p w:rsidR="00316DBC" w:rsidRDefault="00316DBC" w:rsidP="00316DBC">
      <w:pPr>
        <w:pStyle w:val="a5"/>
        <w:autoSpaceDE w:val="0"/>
        <w:autoSpaceDN w:val="0"/>
        <w:adjustRightInd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343CDD" w:rsidRDefault="00316DBC" w:rsidP="00316DBC">
      <w:pPr>
        <w:pStyle w:val="a5"/>
        <w:autoSpaceDE w:val="0"/>
        <w:autoSpaceDN w:val="0"/>
        <w:adjustRightInd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349FE" w:rsidRPr="00343CDD">
        <w:rPr>
          <w:rFonts w:ascii="Times New Roman" w:hAnsi="Times New Roman" w:cs="Times New Roman"/>
          <w:sz w:val="28"/>
          <w:szCs w:val="28"/>
        </w:rPr>
        <w:t xml:space="preserve">. Контроль за </w:t>
      </w:r>
      <w:r w:rsidR="00B349FE">
        <w:rPr>
          <w:rFonts w:ascii="Times New Roman" w:hAnsi="Times New Roman" w:cs="Times New Roman"/>
          <w:sz w:val="28"/>
          <w:szCs w:val="28"/>
        </w:rPr>
        <w:t>вы</w:t>
      </w:r>
      <w:r w:rsidR="00B349FE" w:rsidRPr="00343CDD">
        <w:rPr>
          <w:rFonts w:ascii="Times New Roman" w:hAnsi="Times New Roman" w:cs="Times New Roman"/>
          <w:sz w:val="28"/>
          <w:szCs w:val="28"/>
        </w:rPr>
        <w:t xml:space="preserve">полнением постановления </w:t>
      </w:r>
      <w:r w:rsidR="00B349F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349FE" w:rsidRPr="005A3756" w:rsidRDefault="00B349FE" w:rsidP="00316DBC">
      <w:pPr>
        <w:pStyle w:val="a5"/>
        <w:autoSpaceDE w:val="0"/>
        <w:autoSpaceDN w:val="0"/>
        <w:adjustRightInd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5A3756" w:rsidRDefault="00B349FE" w:rsidP="00316DBC">
      <w:pPr>
        <w:pStyle w:val="a5"/>
        <w:autoSpaceDE w:val="0"/>
        <w:autoSpaceDN w:val="0"/>
        <w:adjustRightInd w:val="0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5A3756" w:rsidRDefault="00B349FE" w:rsidP="00316DB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8" w:type="dxa"/>
        <w:tblInd w:w="-106" w:type="dxa"/>
        <w:tblLook w:val="01E0"/>
      </w:tblPr>
      <w:tblGrid>
        <w:gridCol w:w="4248"/>
        <w:gridCol w:w="6180"/>
      </w:tblGrid>
      <w:tr w:rsidR="00B349FE" w:rsidRPr="005A3756">
        <w:tc>
          <w:tcPr>
            <w:tcW w:w="4248" w:type="dxa"/>
          </w:tcPr>
          <w:p w:rsidR="00B349FE" w:rsidRDefault="00B349FE" w:rsidP="00316DB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16DBC">
              <w:rPr>
                <w:rFonts w:ascii="Times New Roman" w:hAnsi="Times New Roman" w:cs="Times New Roman"/>
                <w:sz w:val="28"/>
                <w:szCs w:val="28"/>
              </w:rPr>
              <w:t>Киселевского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9FE" w:rsidRPr="000B38B0" w:rsidRDefault="00B349FE" w:rsidP="00316DB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180" w:type="dxa"/>
          </w:tcPr>
          <w:p w:rsidR="00B349FE" w:rsidRPr="000B38B0" w:rsidRDefault="00316DBC" w:rsidP="00316DBC">
            <w:pPr>
              <w:widowControl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Л.И.Параваева</w:t>
            </w:r>
          </w:p>
        </w:tc>
      </w:tr>
    </w:tbl>
    <w:p w:rsidR="00316DBC" w:rsidRDefault="00316DBC" w:rsidP="00316DBC">
      <w:pPr>
        <w:rPr>
          <w:rFonts w:ascii="Times New Roman" w:hAnsi="Times New Roman" w:cs="Times New Roman"/>
          <w:sz w:val="28"/>
          <w:szCs w:val="28"/>
        </w:rPr>
      </w:pPr>
    </w:p>
    <w:p w:rsidR="00316DBC" w:rsidRDefault="00316DBC" w:rsidP="00316DBC">
      <w:pPr>
        <w:rPr>
          <w:rFonts w:ascii="Times New Roman" w:hAnsi="Times New Roman" w:cs="Times New Roman"/>
          <w:sz w:val="28"/>
          <w:szCs w:val="28"/>
        </w:rPr>
      </w:pPr>
    </w:p>
    <w:p w:rsidR="00316DBC" w:rsidRDefault="00316DBC" w:rsidP="00316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 ведущий </w:t>
      </w:r>
    </w:p>
    <w:p w:rsidR="00B349FE" w:rsidRPr="00316DBC" w:rsidRDefault="00316DBC" w:rsidP="00316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общим вопросам</w:t>
      </w:r>
    </w:p>
    <w:p w:rsidR="00B349FE" w:rsidRPr="00972CBC" w:rsidRDefault="00316DBC" w:rsidP="00972CBC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349FE" w:rsidRPr="00972C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349FE" w:rsidRPr="00972CBC" w:rsidRDefault="00B349FE" w:rsidP="00972CBC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316DBC">
        <w:rPr>
          <w:rFonts w:ascii="Times New Roman" w:hAnsi="Times New Roman" w:cs="Times New Roman"/>
          <w:sz w:val="28"/>
          <w:szCs w:val="28"/>
        </w:rPr>
        <w:t>Киселевского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349FE" w:rsidRPr="00972CBC" w:rsidRDefault="00B349FE" w:rsidP="00972CBC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2CBC">
        <w:rPr>
          <w:rFonts w:ascii="Times New Roman" w:hAnsi="Times New Roman" w:cs="Times New Roman"/>
          <w:sz w:val="28"/>
          <w:szCs w:val="28"/>
        </w:rPr>
        <w:t xml:space="preserve">от </w:t>
      </w:r>
      <w:r w:rsidR="00316DB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.05.2013 № </w:t>
      </w:r>
      <w:r w:rsidR="00316DBC">
        <w:rPr>
          <w:rFonts w:ascii="Times New Roman" w:hAnsi="Times New Roman" w:cs="Times New Roman"/>
          <w:sz w:val="28"/>
          <w:szCs w:val="28"/>
        </w:rPr>
        <w:t>50</w:t>
      </w:r>
    </w:p>
    <w:p w:rsidR="00B349FE" w:rsidRDefault="00B349FE" w:rsidP="00972CB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B349FE" w:rsidRPr="00972CBC" w:rsidRDefault="00B349FE" w:rsidP="00972CB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ПАМЯТКА</w:t>
      </w:r>
    </w:p>
    <w:p w:rsidR="00B349FE" w:rsidRDefault="00B349F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6DBC">
        <w:rPr>
          <w:rFonts w:ascii="Times New Roman" w:hAnsi="Times New Roman" w:cs="Times New Roman"/>
          <w:sz w:val="28"/>
          <w:szCs w:val="28"/>
        </w:rPr>
        <w:t>Киселевского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349FE" w:rsidRDefault="00B349F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по недопущению ситуаций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</w:t>
      </w:r>
    </w:p>
    <w:p w:rsidR="00B349FE" w:rsidRPr="00C4275F" w:rsidRDefault="00B349F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и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их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Введение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частью 1 статьи 10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</w:t>
      </w:r>
      <w:r w:rsidRPr="00C4275F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B349FE" w:rsidRPr="00C4275F" w:rsidRDefault="00B349FE" w:rsidP="00875C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Аналогичн</w:t>
      </w:r>
      <w:r>
        <w:rPr>
          <w:rFonts w:ascii="Times New Roman" w:hAnsi="Times New Roman" w:cs="Times New Roman"/>
          <w:sz w:val="28"/>
          <w:szCs w:val="28"/>
        </w:rPr>
        <w:t>ое определение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содержит часть 1 статьи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 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(далее </w:t>
      </w:r>
      <w:r w:rsidRPr="00C4275F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-ФЗ).</w:t>
      </w:r>
    </w:p>
    <w:p w:rsidR="00B349FE" w:rsidRPr="002625DF" w:rsidRDefault="00B349FE" w:rsidP="00875C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этом, в соответствии с частью 2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25-ФЗ </w:t>
      </w:r>
      <w:r w:rsidRPr="00C4275F">
        <w:rPr>
          <w:rFonts w:ascii="Times New Roman" w:hAnsi="Times New Roman" w:cs="Times New Roman"/>
          <w:sz w:val="28"/>
          <w:szCs w:val="28"/>
        </w:rPr>
        <w:t>под личной заинтересованностью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9" w:history="1">
        <w:r w:rsidRPr="00875C63">
          <w:rPr>
            <w:rFonts w:ascii="Times New Roman" w:hAnsi="Times New Roman" w:cs="Times New Roman"/>
            <w:sz w:val="28"/>
            <w:szCs w:val="28"/>
            <w:lang w:eastAsia="ru-RU"/>
          </w:rPr>
          <w:t>пункте 5 части 1 статьи 13</w:t>
        </w:r>
      </w:hyperlink>
      <w:r w:rsidRPr="00875C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25-ФЗ, а также для граждан или организаций, с которыми </w:t>
      </w:r>
      <w:r w:rsidRPr="002625DF"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 связан финансовыми или иными обязательствами.</w:t>
      </w:r>
    </w:p>
    <w:p w:rsidR="00B349F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DF">
        <w:rPr>
          <w:rFonts w:ascii="Times New Roman" w:hAnsi="Times New Roman" w:cs="Times New Roman"/>
          <w:sz w:val="28"/>
          <w:szCs w:val="28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</w:t>
      </w:r>
      <w:r>
        <w:rPr>
          <w:rFonts w:ascii="Times New Roman" w:hAnsi="Times New Roman" w:cs="Times New Roman"/>
          <w:sz w:val="28"/>
          <w:szCs w:val="28"/>
        </w:rPr>
        <w:t xml:space="preserve"> иные лица.</w:t>
      </w:r>
      <w:r w:rsidRPr="0026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9F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обязательствам, </w:t>
      </w:r>
      <w:r w:rsidRPr="00A96657">
        <w:rPr>
          <w:rFonts w:ascii="Times New Roman" w:hAnsi="Times New Roman" w:cs="Times New Roman"/>
          <w:sz w:val="28"/>
          <w:szCs w:val="28"/>
        </w:rPr>
        <w:t>которыми муниципальный служащий может быть связан с гражд</w:t>
      </w:r>
      <w:r>
        <w:rPr>
          <w:rFonts w:ascii="Times New Roman" w:hAnsi="Times New Roman" w:cs="Times New Roman"/>
          <w:sz w:val="28"/>
          <w:szCs w:val="28"/>
        </w:rPr>
        <w:t>анами</w:t>
      </w:r>
      <w:r w:rsidRPr="00A96657">
        <w:rPr>
          <w:rFonts w:ascii="Times New Roman" w:hAnsi="Times New Roman" w:cs="Times New Roman"/>
          <w:sz w:val="28"/>
          <w:szCs w:val="28"/>
        </w:rPr>
        <w:t xml:space="preserve"> и организациями, могут быть отнесены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далее.</w:t>
      </w:r>
    </w:p>
    <w:p w:rsidR="00B349FE" w:rsidRPr="00A96657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57">
        <w:rPr>
          <w:rFonts w:ascii="Times New Roman" w:hAnsi="Times New Roman" w:cs="Times New Roman"/>
          <w:sz w:val="28"/>
          <w:szCs w:val="28"/>
        </w:rPr>
        <w:t xml:space="preserve">В данной памятке для определения круга лиц, с выгодой которых может быть связана личная заинтересованность муниципального служащего, используется </w:t>
      </w:r>
      <w:r w:rsidRPr="00A96657">
        <w:rPr>
          <w:rFonts w:ascii="Times New Roman" w:hAnsi="Times New Roman" w:cs="Times New Roman"/>
          <w:sz w:val="28"/>
          <w:szCs w:val="28"/>
        </w:rPr>
        <w:lastRenderedPageBreak/>
        <w:t>термин «родственники и (или) иные лица, с которыми связана личная заинтересованность муниципального служащего».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указанно</w:t>
      </w:r>
      <w:r w:rsidRPr="00C4275F">
        <w:rPr>
          <w:rFonts w:ascii="Times New Roman" w:hAnsi="Times New Roman" w:cs="Times New Roman"/>
          <w:sz w:val="28"/>
          <w:szCs w:val="28"/>
        </w:rPr>
        <w:t>е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областей регулирования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выполнение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</w:t>
      </w:r>
      <w:r>
        <w:rPr>
          <w:rFonts w:ascii="Times New Roman" w:hAnsi="Times New Roman" w:cs="Times New Roman"/>
          <w:sz w:val="28"/>
          <w:szCs w:val="28"/>
        </w:rPr>
        <w:t>ния в отношении родственников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выполнение иной оплачиваемой работы;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владение ценными бумагами, банковскими вкладами;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получение подарков и услуг;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имущественные обязательства и судебные разбирательства;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службы;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областей регулирования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>служащих, так и для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rFonts w:ascii="Times New Roman" w:hAnsi="Times New Roman" w:cs="Times New Roman"/>
          <w:sz w:val="28"/>
          <w:szCs w:val="28"/>
        </w:rPr>
        <w:t>х случаях даются комментарии</w:t>
      </w:r>
      <w:r w:rsidRPr="00C4275F">
        <w:rPr>
          <w:rFonts w:ascii="Times New Roman" w:hAnsi="Times New Roman" w:cs="Times New Roman"/>
          <w:sz w:val="28"/>
          <w:szCs w:val="28"/>
        </w:rPr>
        <w:t>, поясняющи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Кроме того, при определении содержания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учитывалось следующее.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Частью 4 статьи 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Для целей данной памятки осуществление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предполагает, в том числе: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>нужд, в том числе участие в работе комиссии по размещению заказов;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контроля;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организацию продажи приватизируемого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другого недвижимого имущества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проведение экспертизы и выдача заключений;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лежит обеспечение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частности, частью 2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установлена 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в письменной форме уведомить своего непосредственного начальника о возможности возникновения конфликта интересов.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Непринятие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службы. Выяснение обстоятельств непринятия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и противодействии коррупции. Например, обращение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B349FE" w:rsidRPr="00C4275F" w:rsidRDefault="00B349FE" w:rsidP="009954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необходимо:</w:t>
      </w:r>
    </w:p>
    <w:p w:rsidR="00B349FE" w:rsidRPr="00C4275F" w:rsidRDefault="00B349FE" w:rsidP="009954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  <w:r w:rsidRPr="00C4275F">
        <w:rPr>
          <w:rFonts w:ascii="Times New Roman" w:hAnsi="Times New Roman" w:cs="Times New Roman"/>
          <w:sz w:val="28"/>
          <w:szCs w:val="28"/>
        </w:rPr>
        <w:t xml:space="preserve">В этой связи необходимо учитывать, что статьей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75F">
        <w:rPr>
          <w:rFonts w:ascii="Times New Roman" w:hAnsi="Times New Roman" w:cs="Times New Roman"/>
          <w:sz w:val="28"/>
          <w:szCs w:val="28"/>
        </w:rPr>
        <w:t>либо передается в правоохранительные органы по подведомственности.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совершение действий, принятие решений в отношении родственни</w:t>
      </w:r>
      <w:r>
        <w:rPr>
          <w:rFonts w:ascii="Times New Roman" w:hAnsi="Times New Roman" w:cs="Times New Roman"/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иной оплачиваемой работы;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службы, если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данными организациями входили в должн</w:t>
      </w:r>
      <w:r>
        <w:rPr>
          <w:rFonts w:ascii="Times New Roman" w:hAnsi="Times New Roman" w:cs="Times New Roman"/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Default="00B349F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 xml:space="preserve">Типовые ситуации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2E72">
        <w:rPr>
          <w:rFonts w:ascii="Times New Roman" w:hAnsi="Times New Roman" w:cs="Times New Roman"/>
          <w:sz w:val="28"/>
          <w:szCs w:val="28"/>
        </w:rPr>
        <w:t xml:space="preserve">службе </w:t>
      </w:r>
    </w:p>
    <w:p w:rsidR="00B349FE" w:rsidRPr="00DC2E72" w:rsidRDefault="00B349F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>и порядок их урегулирования</w:t>
      </w:r>
    </w:p>
    <w:p w:rsidR="00B349FE" w:rsidRPr="00DC2E72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DC2E72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 w:cs="Times New Roman"/>
          <w:sz w:val="28"/>
          <w:szCs w:val="28"/>
        </w:rPr>
        <w:t>управления в отношении родственников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2E7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2E72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 w:cs="Times New Roman"/>
          <w:sz w:val="28"/>
          <w:szCs w:val="28"/>
        </w:rPr>
        <w:t>служащего.</w:t>
      </w:r>
    </w:p>
    <w:p w:rsidR="00B349FE" w:rsidRPr="00DC2E72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0"/>
      <w:bookmarkEnd w:id="0"/>
      <w:r w:rsidRPr="00DC2E72">
        <w:rPr>
          <w:rFonts w:ascii="Times New Roman" w:hAnsi="Times New Roman" w:cs="Times New Roman"/>
          <w:sz w:val="28"/>
          <w:szCs w:val="28"/>
        </w:rPr>
        <w:lastRenderedPageBreak/>
        <w:t>1.1.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 управления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в принятии кадровых решений в отношении </w:t>
      </w:r>
      <w:r>
        <w:rPr>
          <w:rFonts w:ascii="Times New Roman" w:hAnsi="Times New Roman" w:cs="Times New Roman"/>
          <w:sz w:val="28"/>
          <w:szCs w:val="28"/>
        </w:rPr>
        <w:t>родственников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служащего. Например, рекомендуется временно вывести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C57AA1">
        <w:rPr>
          <w:rFonts w:ascii="Times New Roman" w:hAnsi="Times New Roman" w:cs="Times New Roman"/>
          <w:sz w:val="28"/>
          <w:szCs w:val="28"/>
        </w:rPr>
        <w:t xml:space="preserve">является его родственник </w:t>
      </w:r>
      <w:r w:rsidRPr="00C42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275F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C4275F">
        <w:rPr>
          <w:rFonts w:ascii="Times New Roman" w:hAnsi="Times New Roman" w:cs="Times New Roman"/>
          <w:sz w:val="28"/>
          <w:szCs w:val="28"/>
        </w:rPr>
        <w:t>. При этом одним из кандидатов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муниципальной службы </w:t>
      </w:r>
      <w:r w:rsidRPr="00C4275F">
        <w:rPr>
          <w:rFonts w:ascii="Times New Roman" w:hAnsi="Times New Roman" w:cs="Times New Roman"/>
          <w:sz w:val="28"/>
          <w:szCs w:val="28"/>
        </w:rPr>
        <w:t xml:space="preserve">является родственник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4275F">
        <w:rPr>
          <w:rFonts w:ascii="Times New Roman" w:hAnsi="Times New Roman" w:cs="Times New Roman"/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2.1.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служащий, его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Уведомительный порядок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>. Представитель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не вправе запретить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>служащему выполнять иную оплачиваемую работу.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Вместе с тем, в случае возникновения 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со всеми вытекающими из этого юридическими последствиями.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организации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родственники и (или) иные лица,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выполняют иную оплачиваемую работу.</w:t>
      </w:r>
    </w:p>
    <w:p w:rsidR="00B349F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B349FE" w:rsidRDefault="00B349FE" w:rsidP="00D7060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ситуация, при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 Тем не менее, ситуация, когда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rFonts w:ascii="Times New Roman" w:hAnsi="Times New Roman" w:cs="Times New Roman"/>
          <w:sz w:val="28"/>
          <w:szCs w:val="28"/>
        </w:rPr>
        <w:t>пункте 1.1</w:t>
      </w:r>
      <w:r w:rsidRPr="00C4275F">
        <w:rPr>
          <w:rFonts w:ascii="Times New Roman" w:hAnsi="Times New Roman" w:cs="Times New Roman"/>
          <w:sz w:val="28"/>
          <w:szCs w:val="28"/>
        </w:rPr>
        <w:t xml:space="preserve"> данной памятки. В соответствии с 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под личной заинтересованностью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служащего, которая влияет или может повлиять на объективное исполнение им должностных обязанностей, понимается возможность получения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C4275F">
        <w:rPr>
          <w:rFonts w:ascii="Times New Roman" w:hAnsi="Times New Roman" w:cs="Times New Roman"/>
          <w:sz w:val="28"/>
          <w:szCs w:val="28"/>
        </w:rPr>
        <w:t xml:space="preserve">не только для самого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но и для членов его семьи или ряда иных лиц.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2.2.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выполняют оплачиваемую работу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связанной гражданско-правовыми обязательствами с другой организацией. </w:t>
      </w:r>
      <w:r w:rsidRPr="00C4275F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служащему следует полно и подробно изложить, в какой степени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>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B349F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если на момент начала выполнения отдельных функций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в отношении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rFonts w:ascii="Times New Roman" w:hAnsi="Times New Roman" w:cs="Times New Roman"/>
          <w:sz w:val="28"/>
          <w:szCs w:val="28"/>
        </w:rPr>
        <w:t>оказывающей платные услуги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уже выполняли оплачиваемую работу,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C4275F">
        <w:rPr>
          <w:rFonts w:ascii="Times New Roman" w:hAnsi="Times New Roman" w:cs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(</w:t>
      </w:r>
      <w:r w:rsidRPr="00C4275F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предоставляемые организацией, </w:t>
      </w:r>
      <w:r>
        <w:rPr>
          <w:rFonts w:ascii="Times New Roman" w:hAnsi="Times New Roman" w:cs="Times New Roman"/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связаны с 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непосредственно участвует в </w:t>
      </w:r>
      <w:r>
        <w:rPr>
          <w:rFonts w:ascii="Times New Roman" w:hAnsi="Times New Roman" w:cs="Times New Roman"/>
          <w:sz w:val="28"/>
          <w:szCs w:val="28"/>
        </w:rPr>
        <w:t xml:space="preserve">исполнении обязательств с </w:t>
      </w:r>
      <w:r w:rsidRPr="00C4275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rFonts w:ascii="Times New Roman" w:hAnsi="Times New Roman" w:cs="Times New Roman"/>
          <w:sz w:val="28"/>
          <w:szCs w:val="28"/>
        </w:rPr>
        <w:t>;</w:t>
      </w:r>
    </w:p>
    <w:p w:rsidR="00B349FE" w:rsidRPr="00C4275F" w:rsidRDefault="00B349FE" w:rsidP="001221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>
        <w:rPr>
          <w:rFonts w:ascii="Times New Roman" w:hAnsi="Times New Roman" w:cs="Times New Roman"/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и т.д.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rFonts w:ascii="Times New Roman" w:hAnsi="Times New Roman" w:cs="Times New Roman"/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rFonts w:ascii="Times New Roman" w:hAnsi="Times New Roman" w:cs="Times New Roman"/>
          <w:sz w:val="28"/>
          <w:szCs w:val="28"/>
        </w:rPr>
        <w:t>а организация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оказыва</w:t>
      </w:r>
      <w:r>
        <w:rPr>
          <w:rFonts w:ascii="Times New Roman" w:hAnsi="Times New Roman" w:cs="Times New Roman"/>
          <w:sz w:val="28"/>
          <w:szCs w:val="28"/>
        </w:rPr>
        <w:t xml:space="preserve">ет платные услуги, выполняет работы </w:t>
      </w:r>
      <w:r w:rsidRPr="00C4275F">
        <w:rPr>
          <w:rFonts w:ascii="Times New Roman" w:hAnsi="Times New Roman" w:cs="Times New Roman"/>
          <w:sz w:val="28"/>
          <w:szCs w:val="28"/>
        </w:rPr>
        <w:t xml:space="preserve">напрямую связанные с 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</w:t>
      </w:r>
      <w:r w:rsidRPr="00C4275F">
        <w:rPr>
          <w:rFonts w:ascii="Times New Roman" w:hAnsi="Times New Roman" w:cs="Times New Roman"/>
          <w:sz w:val="28"/>
          <w:szCs w:val="28"/>
        </w:rPr>
        <w:t xml:space="preserve">и т.д. В этом случае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только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в отношении организации, ко</w:t>
      </w:r>
      <w:r>
        <w:rPr>
          <w:rFonts w:ascii="Times New Roman" w:hAnsi="Times New Roman" w:cs="Times New Roman"/>
          <w:sz w:val="28"/>
          <w:szCs w:val="28"/>
        </w:rPr>
        <w:t xml:space="preserve">торая приносит или принесла ему, </w:t>
      </w:r>
      <w:r w:rsidRPr="00C4275F">
        <w:rPr>
          <w:rFonts w:ascii="Times New Roman" w:hAnsi="Times New Roman" w:cs="Times New Roman"/>
          <w:sz w:val="28"/>
          <w:szCs w:val="28"/>
        </w:rPr>
        <w:t>его родственникам</w:t>
      </w:r>
      <w:r w:rsidRPr="009C7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иным лицам, с которыми связана личная </w:t>
      </w:r>
      <w:r>
        <w:rPr>
          <w:rFonts w:ascii="Times New Roman" w:hAnsi="Times New Roman" w:cs="Times New Roman"/>
          <w:sz w:val="28"/>
          <w:szCs w:val="28"/>
        </w:rPr>
        <w:lastRenderedPageBreak/>
        <w:t>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2.3.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275F">
        <w:rPr>
          <w:rFonts w:ascii="Times New Roman" w:hAnsi="Times New Roman" w:cs="Times New Roman"/>
          <w:sz w:val="28"/>
          <w:szCs w:val="28"/>
        </w:rPr>
        <w:t>т иную оплачиваемую работу.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2.4.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в котором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он замещает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личной заинтересованности, рекомендуется рассмотреть вопрос об отстранении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замещаемой должности.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Важно отметить, что непринятие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службы.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2.5.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принятии решения о закупке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736062">
        <w:rPr>
          <w:rFonts w:ascii="Times New Roman" w:hAnsi="Times New Roman" w:cs="Times New Roman"/>
          <w:sz w:val="28"/>
          <w:szCs w:val="28"/>
        </w:rPr>
        <w:t>товаров (работ, услуг), являющихся результатами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rFonts w:ascii="Times New Roman" w:hAnsi="Times New Roman" w:cs="Times New Roman"/>
          <w:sz w:val="28"/>
          <w:szCs w:val="28"/>
        </w:rPr>
        <w:t>их торгах, (закупках)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вывести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rFonts w:ascii="Times New Roman" w:hAnsi="Times New Roman" w:cs="Times New Roman"/>
          <w:sz w:val="28"/>
          <w:szCs w:val="28"/>
        </w:rPr>
        <w:t>торгов (закупок)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результате которого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есть личная заинтересованность.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F1DC8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>3. Конфликт интересов, связанный с владением ценными бум</w:t>
      </w:r>
      <w:r>
        <w:rPr>
          <w:rFonts w:ascii="Times New Roman" w:hAnsi="Times New Roman" w:cs="Times New Roman"/>
          <w:sz w:val="28"/>
          <w:szCs w:val="28"/>
        </w:rPr>
        <w:t>агами</w:t>
      </w:r>
    </w:p>
    <w:p w:rsidR="00B349FE" w:rsidRPr="00CF1DC8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F1DC8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>Описание ситуации</w:t>
      </w:r>
    </w:p>
    <w:p w:rsidR="00B349FE" w:rsidRPr="00CF1DC8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1DC8">
        <w:rPr>
          <w:rFonts w:ascii="Times New Roman" w:hAnsi="Times New Roman" w:cs="Times New Roman"/>
          <w:sz w:val="28"/>
          <w:szCs w:val="28"/>
        </w:rPr>
        <w:t>служащий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1DC8">
        <w:rPr>
          <w:rFonts w:ascii="Times New Roman" w:hAnsi="Times New Roman" w:cs="Times New Roman"/>
          <w:sz w:val="28"/>
          <w:szCs w:val="28"/>
        </w:rPr>
        <w:t xml:space="preserve"> 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rFonts w:ascii="Times New Roman" w:hAnsi="Times New Roman" w:cs="Times New Roman"/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1DC8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B349FE" w:rsidRPr="00CF1DC8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F1DC8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F1DC8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1DC8">
        <w:rPr>
          <w:rFonts w:ascii="Times New Roman" w:hAnsi="Times New Roman" w:cs="Times New Roman"/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B349FE" w:rsidRPr="00CF1DC8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</w:t>
      </w:r>
      <w:r w:rsidRPr="00CF1DC8">
        <w:rPr>
          <w:rFonts w:ascii="Times New Roman" w:hAnsi="Times New Roman" w:cs="Times New Roman"/>
          <w:sz w:val="28"/>
          <w:szCs w:val="28"/>
        </w:rPr>
        <w:lastRenderedPageBreak/>
        <w:t xml:space="preserve">быть признана исчерпывающей мерой, в этой связи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В случае если 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rFonts w:ascii="Times New Roman" w:hAnsi="Times New Roman" w:cs="Times New Roman"/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необходимо рекомендовать родственникам</w:t>
      </w:r>
      <w:r>
        <w:rPr>
          <w:rFonts w:ascii="Times New Roman" w:hAnsi="Times New Roman" w:cs="Times New Roman"/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До принятия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Для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ценных бумаг организации, на деятельность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rFonts w:ascii="Times New Roman" w:hAnsi="Times New Roman" w:cs="Times New Roman"/>
          <w:sz w:val="28"/>
          <w:szCs w:val="28"/>
        </w:rPr>
        <w:t>зия норм статей 11 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273-ФЗ. Статья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указанного Федерального закона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rFonts w:ascii="Times New Roman" w:hAnsi="Times New Roman" w:cs="Times New Roman"/>
          <w:sz w:val="28"/>
          <w:szCs w:val="28"/>
        </w:rPr>
        <w:t>частью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9F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то же время в статье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конкретной ситуации, которая приводит или может привести к конфликту интересов. 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стало известно о возможности такого конфликта.</w:t>
      </w:r>
    </w:p>
    <w:p w:rsidR="00B349F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 Конфликт интересов, связанный с получением подарков и услуг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4.1.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 w:cs="Times New Roman"/>
          <w:sz w:val="28"/>
          <w:szCs w:val="28"/>
        </w:rPr>
        <w:t xml:space="preserve">и (или) иным лицам, с </w:t>
      </w:r>
      <w:r w:rsidRPr="0063420F">
        <w:rPr>
          <w:rFonts w:ascii="Times New Roman" w:hAnsi="Times New Roman" w:cs="Times New Roman"/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rFonts w:ascii="Times New Roman" w:hAnsi="Times New Roman" w:cs="Times New Roman"/>
          <w:sz w:val="28"/>
          <w:szCs w:val="28"/>
        </w:rPr>
        <w:t>, вне зависимости от стоимости этих подарков и поводов дарения.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случае если ему стало известно о получении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должностных обязанностей.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Если подарок не связан с исполнением должностных обязанностей, то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и поэтому является нежелательным вне зависимости от повода дарения.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представитель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(работодатель) </w:t>
      </w:r>
      <w:r w:rsidRPr="00C4275F">
        <w:rPr>
          <w:rFonts w:ascii="Times New Roman" w:hAnsi="Times New Roman" w:cs="Times New Roman"/>
          <w:sz w:val="28"/>
          <w:szCs w:val="28"/>
        </w:rPr>
        <w:t xml:space="preserve">обладает информацией о получении родственниками </w:t>
      </w:r>
      <w:r>
        <w:rPr>
          <w:rFonts w:ascii="Times New Roman" w:hAnsi="Times New Roman" w:cs="Times New Roman"/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рекомендуется: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до принятия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Установлен запрет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и, тем самым, могут нанести ущерб репутации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Pr="00C427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службе в целом.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rFonts w:ascii="Times New Roman" w:hAnsi="Times New Roman" w:cs="Times New Roman"/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 w:cs="Times New Roman"/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существующие нормативные ограничения и повлиять на действия и решения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4.2.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служащему, его родственникам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следует оценить, действительно ли 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4.3.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которому стало известно о получении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5.1.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перед которой сам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</w:t>
      </w:r>
      <w:r w:rsidRPr="00C4275F">
        <w:rPr>
          <w:rFonts w:ascii="Times New Roman" w:hAnsi="Times New Roman" w:cs="Times New Roman"/>
          <w:sz w:val="28"/>
          <w:szCs w:val="28"/>
        </w:rPr>
        <w:t xml:space="preserve">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имеют имущественные обязательства.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 w:cs="Times New Roman"/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имеют имущественные обязательства.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5.2.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54622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5.3. Описание ситуации</w:t>
      </w:r>
    </w:p>
    <w:p w:rsidR="00B349FE" w:rsidRPr="0054622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B349FE" w:rsidRPr="0054622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54622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54622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54622E">
        <w:rPr>
          <w:rFonts w:ascii="Times New Roman" w:hAnsi="Times New Roman" w:cs="Times New Roman"/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его родственниками и</w:t>
      </w:r>
      <w:r w:rsidRPr="0054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4622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22E">
        <w:rPr>
          <w:rFonts w:ascii="Times New Roman" w:hAnsi="Times New Roman" w:cs="Times New Roman"/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5.4.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Pr="00C4275F"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 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, его родственник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 иных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6.1.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в случае поручения ему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оценить, могут ли взаимоотношения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интересов,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поступивший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его должностных обязанностей.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</w:t>
      </w:r>
      <w:r>
        <w:rPr>
          <w:rFonts w:ascii="Times New Roman" w:hAnsi="Times New Roman" w:cs="Times New Roman"/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B349F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6.2.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С трудоустройством бывших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бывший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самоуправления, в котором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ранее замещал должность;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бывший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ранее замещал должность;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 заниматься их реализацией.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7. Ситуации, связанные с явным нарушением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установленных запретов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7.1.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Default="00B349FE" w:rsidP="002F4B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75F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запрещается принимать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DF0187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7.2. Описание ситуации</w:t>
      </w:r>
    </w:p>
    <w:p w:rsidR="00B349FE" w:rsidRPr="00DF0187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F0187">
        <w:rPr>
          <w:rFonts w:ascii="Times New Roman" w:hAnsi="Times New Roman" w:cs="Times New Roman"/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DF018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0187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B349FE" w:rsidRPr="00DF0187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DF0187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DF0187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</w:t>
      </w:r>
      <w:r w:rsidRPr="00DF0187">
        <w:rPr>
          <w:rFonts w:ascii="Times New Roman" w:hAnsi="Times New Roman" w:cs="Times New Roman"/>
          <w:sz w:val="28"/>
          <w:szCs w:val="28"/>
        </w:rPr>
        <w:lastRenderedPageBreak/>
        <w:t>советов относительно того, какие организации могут быть привлечены для устранения этих нарушений.</w:t>
      </w:r>
    </w:p>
    <w:p w:rsidR="00B349FE" w:rsidRPr="00DF0187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DF0187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Комментарий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«Советы», 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 т.д. В любом случае,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7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7.3.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Default="00B349FE" w:rsidP="00A07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75F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запрещается заниматься </w:t>
      </w:r>
      <w:r>
        <w:rPr>
          <w:rFonts w:ascii="Times New Roman" w:hAnsi="Times New Roman" w:cs="Times New Roman"/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при принятии решения о предоставлении или непредставлении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7.4. Описание ситуации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использует </w:t>
      </w:r>
      <w:r>
        <w:rPr>
          <w:rFonts w:ascii="Times New Roman" w:hAnsi="Times New Roman" w:cs="Times New Roman"/>
          <w:sz w:val="28"/>
          <w:szCs w:val="28"/>
        </w:rPr>
        <w:t>сведения конфиденциального характера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служебную информацию </w:t>
      </w:r>
      <w:r w:rsidRPr="00C4275F">
        <w:rPr>
          <w:rFonts w:ascii="Times New Roman" w:hAnsi="Times New Roman" w:cs="Times New Roman"/>
          <w:sz w:val="28"/>
          <w:szCs w:val="28"/>
        </w:rPr>
        <w:t>для получения конкурентных преимуществ при совершении коммерческих операций.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B349FE" w:rsidRPr="00C4275F" w:rsidRDefault="00B349FE" w:rsidP="00973A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hyperlink r:id="rId10" w:history="1">
        <w:r w:rsidRPr="00973A0D">
          <w:rPr>
            <w:rFonts w:ascii="Times New Roman" w:hAnsi="Times New Roman" w:cs="Times New Roman"/>
            <w:sz w:val="28"/>
            <w:szCs w:val="28"/>
            <w:lang w:eastAsia="ru-RU"/>
          </w:rPr>
          <w:t>сведениям</w:t>
        </w:r>
      </w:hyperlink>
      <w:r w:rsidRPr="00973A0D">
        <w:rPr>
          <w:rFonts w:ascii="Times New Roman" w:hAnsi="Times New Roman" w:cs="Times New Roman"/>
          <w:sz w:val="28"/>
          <w:szCs w:val="28"/>
          <w:lang w:eastAsia="ru-RU"/>
        </w:rPr>
        <w:t xml:space="preserve"> конфиденциального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B349FE" w:rsidRPr="00C4275F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которому стало известно о факте использования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</w:t>
      </w:r>
      <w:r>
        <w:rPr>
          <w:rFonts w:ascii="Times New Roman" w:hAnsi="Times New Roman" w:cs="Times New Roman"/>
          <w:sz w:val="28"/>
          <w:szCs w:val="28"/>
        </w:rPr>
        <w:t>сведений конфиденциального характера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служебной информации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службой, учитывая характер совершенного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должностных обязанностей.</w:t>
      </w:r>
    </w:p>
    <w:p w:rsidR="00B349F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B349F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BC" w:rsidRDefault="00316DB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BC" w:rsidRDefault="00316DB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FE" w:rsidRDefault="00B349F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349FE" w:rsidRPr="00C4275F" w:rsidRDefault="00316DBC" w:rsidP="00316DBC">
      <w:pPr>
        <w:tabs>
          <w:tab w:val="left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49FE">
        <w:rPr>
          <w:rFonts w:ascii="Times New Roman" w:hAnsi="Times New Roman" w:cs="Times New Roman"/>
          <w:sz w:val="28"/>
          <w:szCs w:val="28"/>
        </w:rPr>
        <w:t xml:space="preserve">о общим вопросам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Л.В.Костеренко</w:t>
      </w:r>
      <w:r w:rsidR="00B349F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349FE" w:rsidRPr="00972CBC" w:rsidRDefault="00B349FE" w:rsidP="00972C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349FE" w:rsidRPr="00972CBC" w:rsidSect="00316DBC"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4E0" w:rsidRDefault="004354E0">
      <w:r>
        <w:separator/>
      </w:r>
    </w:p>
  </w:endnote>
  <w:endnote w:type="continuationSeparator" w:id="1">
    <w:p w:rsidR="004354E0" w:rsidRDefault="0043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FE" w:rsidRDefault="004E08E3">
    <w:pPr>
      <w:pStyle w:val="a3"/>
      <w:jc w:val="right"/>
    </w:pPr>
    <w:fldSimple w:instr=" PAGE   \* MERGEFORMAT ">
      <w:r w:rsidR="00316DBC">
        <w:rPr>
          <w:noProof/>
        </w:rPr>
        <w:t>20</w:t>
      </w:r>
    </w:fldSimple>
  </w:p>
  <w:p w:rsidR="00B349FE" w:rsidRDefault="00B349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4E0" w:rsidRDefault="004354E0">
      <w:r>
        <w:separator/>
      </w:r>
    </w:p>
  </w:footnote>
  <w:footnote w:type="continuationSeparator" w:id="1">
    <w:p w:rsidR="004354E0" w:rsidRDefault="00435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6BAE"/>
    <w:rsid w:val="000012E4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C464D"/>
    <w:rsid w:val="000C6FA1"/>
    <w:rsid w:val="000D148D"/>
    <w:rsid w:val="000D163D"/>
    <w:rsid w:val="000D61C0"/>
    <w:rsid w:val="000E10E8"/>
    <w:rsid w:val="000F1AE7"/>
    <w:rsid w:val="000F287A"/>
    <w:rsid w:val="000F7A51"/>
    <w:rsid w:val="00100A80"/>
    <w:rsid w:val="001055A8"/>
    <w:rsid w:val="001152A6"/>
    <w:rsid w:val="00122195"/>
    <w:rsid w:val="00123CC5"/>
    <w:rsid w:val="001561EC"/>
    <w:rsid w:val="001567E7"/>
    <w:rsid w:val="0016028D"/>
    <w:rsid w:val="001619D3"/>
    <w:rsid w:val="0016640C"/>
    <w:rsid w:val="001673BD"/>
    <w:rsid w:val="001712D3"/>
    <w:rsid w:val="001764F1"/>
    <w:rsid w:val="00177570"/>
    <w:rsid w:val="00177ACA"/>
    <w:rsid w:val="001964BA"/>
    <w:rsid w:val="001A492B"/>
    <w:rsid w:val="001B691B"/>
    <w:rsid w:val="001C747B"/>
    <w:rsid w:val="001E5BFA"/>
    <w:rsid w:val="001E685F"/>
    <w:rsid w:val="001F10AD"/>
    <w:rsid w:val="001F5602"/>
    <w:rsid w:val="001F564D"/>
    <w:rsid w:val="00202E8A"/>
    <w:rsid w:val="00217F86"/>
    <w:rsid w:val="00222E6A"/>
    <w:rsid w:val="00232FB5"/>
    <w:rsid w:val="0023673C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E4C5E"/>
    <w:rsid w:val="002E7A78"/>
    <w:rsid w:val="002F4B76"/>
    <w:rsid w:val="002F4BB7"/>
    <w:rsid w:val="00300EEE"/>
    <w:rsid w:val="003056B9"/>
    <w:rsid w:val="00306080"/>
    <w:rsid w:val="00312AA5"/>
    <w:rsid w:val="00315C1E"/>
    <w:rsid w:val="00316DBC"/>
    <w:rsid w:val="00332D76"/>
    <w:rsid w:val="00343CDD"/>
    <w:rsid w:val="00361410"/>
    <w:rsid w:val="00361A51"/>
    <w:rsid w:val="00364554"/>
    <w:rsid w:val="0037041E"/>
    <w:rsid w:val="00381442"/>
    <w:rsid w:val="003A297B"/>
    <w:rsid w:val="003C5995"/>
    <w:rsid w:val="003D77F5"/>
    <w:rsid w:val="003E7214"/>
    <w:rsid w:val="0040069D"/>
    <w:rsid w:val="00402E62"/>
    <w:rsid w:val="00417555"/>
    <w:rsid w:val="00420EC4"/>
    <w:rsid w:val="00423BB4"/>
    <w:rsid w:val="00424CD1"/>
    <w:rsid w:val="0043155C"/>
    <w:rsid w:val="004354E0"/>
    <w:rsid w:val="0043787E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B130C"/>
    <w:rsid w:val="004B54EB"/>
    <w:rsid w:val="004B6A1E"/>
    <w:rsid w:val="004D2254"/>
    <w:rsid w:val="004E08E3"/>
    <w:rsid w:val="004E0D7C"/>
    <w:rsid w:val="00500436"/>
    <w:rsid w:val="00527067"/>
    <w:rsid w:val="00531B80"/>
    <w:rsid w:val="00535881"/>
    <w:rsid w:val="00535CD9"/>
    <w:rsid w:val="005407AB"/>
    <w:rsid w:val="00544753"/>
    <w:rsid w:val="00545BFD"/>
    <w:rsid w:val="0054622E"/>
    <w:rsid w:val="0055048A"/>
    <w:rsid w:val="00564828"/>
    <w:rsid w:val="00571875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F3899"/>
    <w:rsid w:val="005F4A5A"/>
    <w:rsid w:val="005F5777"/>
    <w:rsid w:val="00601AEA"/>
    <w:rsid w:val="00606ACC"/>
    <w:rsid w:val="00612CBF"/>
    <w:rsid w:val="00630F9C"/>
    <w:rsid w:val="00633152"/>
    <w:rsid w:val="0063420F"/>
    <w:rsid w:val="00646BC8"/>
    <w:rsid w:val="00650B5C"/>
    <w:rsid w:val="00650D12"/>
    <w:rsid w:val="00650D9A"/>
    <w:rsid w:val="00657EC7"/>
    <w:rsid w:val="006677C3"/>
    <w:rsid w:val="00682494"/>
    <w:rsid w:val="00682FA3"/>
    <w:rsid w:val="006935E2"/>
    <w:rsid w:val="00693740"/>
    <w:rsid w:val="006A4C63"/>
    <w:rsid w:val="006B051E"/>
    <w:rsid w:val="006B2B99"/>
    <w:rsid w:val="006B6BAE"/>
    <w:rsid w:val="006C7D91"/>
    <w:rsid w:val="006E3952"/>
    <w:rsid w:val="006E431D"/>
    <w:rsid w:val="006E6D0F"/>
    <w:rsid w:val="00701EB7"/>
    <w:rsid w:val="00710ED2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74C9C"/>
    <w:rsid w:val="00777792"/>
    <w:rsid w:val="007800FA"/>
    <w:rsid w:val="00785B6A"/>
    <w:rsid w:val="00786E87"/>
    <w:rsid w:val="0079535D"/>
    <w:rsid w:val="00795747"/>
    <w:rsid w:val="007A32F6"/>
    <w:rsid w:val="007B6483"/>
    <w:rsid w:val="007C2851"/>
    <w:rsid w:val="007C709E"/>
    <w:rsid w:val="007D25D6"/>
    <w:rsid w:val="007D6F5F"/>
    <w:rsid w:val="007E1E2E"/>
    <w:rsid w:val="007F2A6D"/>
    <w:rsid w:val="007F5578"/>
    <w:rsid w:val="00806A7A"/>
    <w:rsid w:val="00807CDC"/>
    <w:rsid w:val="008139E6"/>
    <w:rsid w:val="008169D2"/>
    <w:rsid w:val="00817A42"/>
    <w:rsid w:val="0085606D"/>
    <w:rsid w:val="008646F2"/>
    <w:rsid w:val="00864F47"/>
    <w:rsid w:val="00872394"/>
    <w:rsid w:val="00875C63"/>
    <w:rsid w:val="008840BC"/>
    <w:rsid w:val="00886B71"/>
    <w:rsid w:val="00891EB4"/>
    <w:rsid w:val="008927AB"/>
    <w:rsid w:val="008A4653"/>
    <w:rsid w:val="008A4CB2"/>
    <w:rsid w:val="008B3145"/>
    <w:rsid w:val="008B4BB6"/>
    <w:rsid w:val="008B590D"/>
    <w:rsid w:val="008C3507"/>
    <w:rsid w:val="008C5BFC"/>
    <w:rsid w:val="008C67F7"/>
    <w:rsid w:val="008D6557"/>
    <w:rsid w:val="008E1491"/>
    <w:rsid w:val="008E621D"/>
    <w:rsid w:val="008F49C2"/>
    <w:rsid w:val="008F7BEB"/>
    <w:rsid w:val="0090603E"/>
    <w:rsid w:val="00911E56"/>
    <w:rsid w:val="00913162"/>
    <w:rsid w:val="00917474"/>
    <w:rsid w:val="009211FE"/>
    <w:rsid w:val="0092339C"/>
    <w:rsid w:val="00924F7D"/>
    <w:rsid w:val="0093255A"/>
    <w:rsid w:val="00972CBC"/>
    <w:rsid w:val="00973A0D"/>
    <w:rsid w:val="00976335"/>
    <w:rsid w:val="00977E02"/>
    <w:rsid w:val="00983306"/>
    <w:rsid w:val="00987EF1"/>
    <w:rsid w:val="00995416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6155"/>
    <w:rsid w:val="00A31D12"/>
    <w:rsid w:val="00A36686"/>
    <w:rsid w:val="00A44DA6"/>
    <w:rsid w:val="00A465D2"/>
    <w:rsid w:val="00A4698A"/>
    <w:rsid w:val="00A51100"/>
    <w:rsid w:val="00A529D8"/>
    <w:rsid w:val="00A6447F"/>
    <w:rsid w:val="00A748BC"/>
    <w:rsid w:val="00A76B74"/>
    <w:rsid w:val="00A81BD8"/>
    <w:rsid w:val="00A955CD"/>
    <w:rsid w:val="00A96657"/>
    <w:rsid w:val="00AC6F44"/>
    <w:rsid w:val="00AD3F2C"/>
    <w:rsid w:val="00AD4AC1"/>
    <w:rsid w:val="00AD75DA"/>
    <w:rsid w:val="00AE41F8"/>
    <w:rsid w:val="00AE7AC3"/>
    <w:rsid w:val="00AF1A18"/>
    <w:rsid w:val="00AF358F"/>
    <w:rsid w:val="00AF35E7"/>
    <w:rsid w:val="00B16DAA"/>
    <w:rsid w:val="00B17AF4"/>
    <w:rsid w:val="00B20C5C"/>
    <w:rsid w:val="00B22324"/>
    <w:rsid w:val="00B349FE"/>
    <w:rsid w:val="00B4571B"/>
    <w:rsid w:val="00B471E0"/>
    <w:rsid w:val="00B55630"/>
    <w:rsid w:val="00B55677"/>
    <w:rsid w:val="00B57C46"/>
    <w:rsid w:val="00B6143A"/>
    <w:rsid w:val="00B67098"/>
    <w:rsid w:val="00B710E2"/>
    <w:rsid w:val="00B7731F"/>
    <w:rsid w:val="00B81FEA"/>
    <w:rsid w:val="00B85AAF"/>
    <w:rsid w:val="00B93E08"/>
    <w:rsid w:val="00BA48FC"/>
    <w:rsid w:val="00BA58A4"/>
    <w:rsid w:val="00BC1058"/>
    <w:rsid w:val="00BC6AF1"/>
    <w:rsid w:val="00BD0B38"/>
    <w:rsid w:val="00BD77B1"/>
    <w:rsid w:val="00BF24A3"/>
    <w:rsid w:val="00BF25DE"/>
    <w:rsid w:val="00BF2BEF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275F"/>
    <w:rsid w:val="00C45DB2"/>
    <w:rsid w:val="00C51E4D"/>
    <w:rsid w:val="00C57AA1"/>
    <w:rsid w:val="00C66D63"/>
    <w:rsid w:val="00C71688"/>
    <w:rsid w:val="00C81145"/>
    <w:rsid w:val="00C820F4"/>
    <w:rsid w:val="00C83888"/>
    <w:rsid w:val="00C8446F"/>
    <w:rsid w:val="00C85014"/>
    <w:rsid w:val="00C85A84"/>
    <w:rsid w:val="00C85C1A"/>
    <w:rsid w:val="00C96F5E"/>
    <w:rsid w:val="00CA355A"/>
    <w:rsid w:val="00CB004F"/>
    <w:rsid w:val="00CB1B40"/>
    <w:rsid w:val="00CB4282"/>
    <w:rsid w:val="00CB4598"/>
    <w:rsid w:val="00CB673C"/>
    <w:rsid w:val="00CD0DF5"/>
    <w:rsid w:val="00CD40C0"/>
    <w:rsid w:val="00CD4891"/>
    <w:rsid w:val="00CD595F"/>
    <w:rsid w:val="00CE4E0E"/>
    <w:rsid w:val="00CF1DC8"/>
    <w:rsid w:val="00D23BCF"/>
    <w:rsid w:val="00D33A8B"/>
    <w:rsid w:val="00D40A9C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A11"/>
    <w:rsid w:val="00D96BC5"/>
    <w:rsid w:val="00DA0930"/>
    <w:rsid w:val="00DA618D"/>
    <w:rsid w:val="00DC2E72"/>
    <w:rsid w:val="00DC5B66"/>
    <w:rsid w:val="00DD7BA4"/>
    <w:rsid w:val="00DE7961"/>
    <w:rsid w:val="00DF0187"/>
    <w:rsid w:val="00DF0EA3"/>
    <w:rsid w:val="00DF652A"/>
    <w:rsid w:val="00E01B21"/>
    <w:rsid w:val="00E02C40"/>
    <w:rsid w:val="00E24CC1"/>
    <w:rsid w:val="00E24DA1"/>
    <w:rsid w:val="00E328A8"/>
    <w:rsid w:val="00E42822"/>
    <w:rsid w:val="00E44442"/>
    <w:rsid w:val="00E45563"/>
    <w:rsid w:val="00E4577A"/>
    <w:rsid w:val="00E45DA6"/>
    <w:rsid w:val="00E52096"/>
    <w:rsid w:val="00E55DEC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7DF0"/>
    <w:rsid w:val="00ED12F1"/>
    <w:rsid w:val="00EF0AC1"/>
    <w:rsid w:val="00EF1D6D"/>
    <w:rsid w:val="00F07FC4"/>
    <w:rsid w:val="00F11BC4"/>
    <w:rsid w:val="00F14AEF"/>
    <w:rsid w:val="00F234CC"/>
    <w:rsid w:val="00F25809"/>
    <w:rsid w:val="00F31059"/>
    <w:rsid w:val="00F335B9"/>
    <w:rsid w:val="00F3721D"/>
    <w:rsid w:val="00F41F8B"/>
    <w:rsid w:val="00F43D3C"/>
    <w:rsid w:val="00F45F69"/>
    <w:rsid w:val="00F45F89"/>
    <w:rsid w:val="00F51AAF"/>
    <w:rsid w:val="00F55164"/>
    <w:rsid w:val="00F67180"/>
    <w:rsid w:val="00F72707"/>
    <w:rsid w:val="00FA0051"/>
    <w:rsid w:val="00FB4DEA"/>
    <w:rsid w:val="00FC3028"/>
    <w:rsid w:val="00FD354D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rPr>
      <w:rFonts w:cs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1F10AD"/>
    <w:pPr>
      <w:keepNext/>
      <w:jc w:val="center"/>
      <w:outlineLvl w:val="3"/>
    </w:pPr>
    <w:rPr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F10AD"/>
    <w:pPr>
      <w:keepNext/>
      <w:jc w:val="center"/>
      <w:outlineLvl w:val="4"/>
    </w:pPr>
    <w:rPr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F10AD"/>
    <w:pPr>
      <w:keepNext/>
      <w:jc w:val="center"/>
      <w:outlineLvl w:val="5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4"/>
    <w:uiPriority w:val="99"/>
    <w:semiHidden/>
    <w:locked/>
    <w:rsid w:val="004E08E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4E08E3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0"/>
    <w:link w:val="6"/>
    <w:uiPriority w:val="99"/>
    <w:semiHidden/>
    <w:locked/>
    <w:rsid w:val="004E08E3"/>
    <w:rPr>
      <w:rFonts w:ascii="Calibri" w:hAnsi="Calibri" w:cs="Calibri"/>
      <w:b/>
      <w:bCs/>
      <w:lang w:eastAsia="en-US"/>
    </w:rPr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Calibri"/>
    </w:rPr>
  </w:style>
  <w:style w:type="paragraph" w:styleId="a5">
    <w:name w:val="List Paragraph"/>
    <w:basedOn w:val="a"/>
    <w:uiPriority w:val="99"/>
    <w:qFormat/>
    <w:rsid w:val="00795747"/>
    <w:pPr>
      <w:ind w:left="720"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1F10AD"/>
    <w:rPr>
      <w:b/>
      <w:bCs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F10AD"/>
    <w:rPr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F10AD"/>
    <w:rPr>
      <w:b/>
      <w:bCs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B25B36932417EBA49084B73A8565605B313D13D41B6DC63DD2655413787AD5DEB55947BA03D54C7d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8F4FAF1F7FF0564A13B3C5A15396E1D11B86DEB4B074239883A3C5A0CBFB36C99D9077B07E440AlDe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7823</Words>
  <Characters>44593</Characters>
  <Application>Microsoft Office Word</Application>
  <DocSecurity>0</DocSecurity>
  <Lines>371</Lines>
  <Paragraphs>104</Paragraphs>
  <ScaleCrop>false</ScaleCrop>
  <Company>Microsoft</Company>
  <LinksUpToDate>false</LinksUpToDate>
  <CharactersWithSpaces>52312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Kiselevskoe-Sp</cp:lastModifiedBy>
  <cp:revision>2</cp:revision>
  <cp:lastPrinted>2013-04-25T08:54:00Z</cp:lastPrinted>
  <dcterms:created xsi:type="dcterms:W3CDTF">2013-06-05T06:51:00Z</dcterms:created>
  <dcterms:modified xsi:type="dcterms:W3CDTF">2013-06-05T06:51:00Z</dcterms:modified>
</cp:coreProperties>
</file>