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816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2AE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Заветинский район</w:t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D22AE">
        <w:rPr>
          <w:rFonts w:ascii="Times New Roman" w:hAnsi="Times New Roman" w:cs="Times New Roman"/>
          <w:sz w:val="32"/>
          <w:szCs w:val="32"/>
        </w:rPr>
        <w:t>муниципальное образование «Киселевское сельское поселение»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Администрация Киселевского сельского поселения</w:t>
      </w:r>
    </w:p>
    <w:p w:rsidR="008B15B0" w:rsidRPr="00DD22AE" w:rsidRDefault="008B15B0" w:rsidP="008B15B0">
      <w:pPr>
        <w:pStyle w:val="6"/>
        <w:jc w:val="center"/>
        <w:rPr>
          <w:rFonts w:ascii="Times New Roman" w:hAnsi="Times New Roman"/>
          <w:sz w:val="48"/>
          <w:szCs w:val="48"/>
        </w:rPr>
      </w:pPr>
      <w:r w:rsidRPr="00DD22AE">
        <w:rPr>
          <w:rFonts w:ascii="Times New Roman" w:hAnsi="Times New Roman"/>
          <w:sz w:val="48"/>
          <w:szCs w:val="48"/>
        </w:rPr>
        <w:t>Постановление</w:t>
      </w:r>
    </w:p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</w:p>
    <w:p w:rsidR="008B15B0" w:rsidRPr="00161121" w:rsidRDefault="008B15B0" w:rsidP="008B15B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22AE">
        <w:rPr>
          <w:rFonts w:ascii="Times New Roman" w:hAnsi="Times New Roman" w:cs="Times New Roman"/>
          <w:sz w:val="28"/>
          <w:szCs w:val="28"/>
        </w:rPr>
        <w:t xml:space="preserve">№ </w:t>
      </w:r>
      <w:r w:rsidR="00B7585A">
        <w:rPr>
          <w:rFonts w:ascii="Times New Roman" w:hAnsi="Times New Roman" w:cs="Times New Roman"/>
          <w:sz w:val="28"/>
          <w:szCs w:val="28"/>
        </w:rPr>
        <w:t>20</w:t>
      </w:r>
    </w:p>
    <w:p w:rsidR="008B15B0" w:rsidRDefault="00B7585A" w:rsidP="008B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B15B0">
        <w:rPr>
          <w:rFonts w:ascii="Times New Roman" w:hAnsi="Times New Roman" w:cs="Times New Roman"/>
          <w:color w:val="auto"/>
          <w:sz w:val="28"/>
          <w:szCs w:val="28"/>
        </w:rPr>
        <w:t>02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8B15B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8B15B0" w:rsidRPr="0016112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B15B0" w:rsidRPr="00161121">
        <w:rPr>
          <w:rFonts w:ascii="Times New Roman" w:hAnsi="Times New Roman" w:cs="Times New Roman"/>
          <w:color w:val="FF0000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DD22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15B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5B0" w:rsidRPr="00DD22AE">
        <w:rPr>
          <w:rFonts w:ascii="Times New Roman" w:hAnsi="Times New Roman" w:cs="Times New Roman"/>
          <w:sz w:val="28"/>
          <w:szCs w:val="28"/>
        </w:rPr>
        <w:t>с.Киселевка</w:t>
      </w:r>
    </w:p>
    <w:p w:rsidR="008B15B0" w:rsidRPr="00DD22AE" w:rsidRDefault="008B15B0" w:rsidP="008B15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5B0" w:rsidRPr="005E602B" w:rsidRDefault="008B15B0" w:rsidP="008B15B0">
      <w:pPr>
        <w:ind w:right="4506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DD22AE">
        <w:rPr>
          <w:rFonts w:ascii="Times New Roman" w:hAnsi="Times New Roman" w:cs="Times New Roman"/>
          <w:sz w:val="28"/>
          <w:lang w:eastAsia="en-US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lang w:eastAsia="en-US"/>
        </w:rPr>
        <w:t xml:space="preserve"> Киселевского сельского  поселения</w:t>
      </w:r>
      <w:r w:rsidRPr="00DD22AE">
        <w:rPr>
          <w:rFonts w:ascii="Times New Roman" w:hAnsi="Times New Roman" w:cs="Times New Roman"/>
          <w:sz w:val="28"/>
          <w:lang w:eastAsia="en-US"/>
        </w:rPr>
        <w:t xml:space="preserve"> «</w:t>
      </w:r>
      <w:r w:rsidRPr="005E602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5E602B">
        <w:rPr>
          <w:rFonts w:ascii="Times New Roman" w:hAnsi="Times New Roman" w:cs="Times New Roman"/>
          <w:sz w:val="28"/>
          <w:lang w:eastAsia="en-US"/>
        </w:rPr>
        <w:t>»</w:t>
      </w:r>
    </w:p>
    <w:p w:rsidR="008B15B0" w:rsidRDefault="008B15B0" w:rsidP="008B15B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B15B0" w:rsidRDefault="008B15B0" w:rsidP="008B15B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7C2FC6">
        <w:rPr>
          <w:rFonts w:ascii="Times New Roman" w:hAnsi="Times New Roman"/>
          <w:sz w:val="28"/>
          <w:szCs w:val="28"/>
        </w:rPr>
        <w:t xml:space="preserve">На основании перечня муниципальных программ, утвержденного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7C2FC6">
        <w:rPr>
          <w:rFonts w:ascii="Times New Roman" w:hAnsi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/>
          <w:sz w:val="28"/>
          <w:szCs w:val="28"/>
        </w:rPr>
        <w:t xml:space="preserve">Киселевского </w:t>
      </w:r>
      <w:r w:rsidRPr="007C2FC6">
        <w:rPr>
          <w:rFonts w:ascii="Times New Roman" w:hAnsi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/>
          <w:sz w:val="28"/>
          <w:szCs w:val="28"/>
        </w:rPr>
        <w:t>06.09.2013</w:t>
      </w:r>
      <w:r w:rsidRPr="007C2FC6">
        <w:rPr>
          <w:rFonts w:ascii="Times New Roman" w:hAnsi="Times New Roman"/>
          <w:sz w:val="28"/>
          <w:szCs w:val="28"/>
        </w:rPr>
        <w:t xml:space="preserve"> №5</w:t>
      </w:r>
      <w:r>
        <w:rPr>
          <w:rFonts w:ascii="Times New Roman" w:hAnsi="Times New Roman"/>
          <w:sz w:val="28"/>
          <w:szCs w:val="28"/>
        </w:rPr>
        <w:t xml:space="preserve">9 </w:t>
      </w:r>
      <w:r w:rsidRPr="007C2FC6">
        <w:rPr>
          <w:rFonts w:ascii="Times New Roman" w:hAnsi="Times New Roman"/>
          <w:sz w:val="28"/>
        </w:rPr>
        <w:t>«</w:t>
      </w:r>
      <w:r w:rsidRPr="007C2FC6">
        <w:rPr>
          <w:rFonts w:ascii="Times New Roman" w:hAnsi="Times New Roman"/>
          <w:bCs/>
          <w:sz w:val="28"/>
          <w:szCs w:val="28"/>
          <w:lang w:eastAsia="en-US"/>
        </w:rPr>
        <w:t>Об утверждении Перечня муниципальных программ Киселевского сельского поселения</w:t>
      </w:r>
      <w:r w:rsidRPr="007C2FC6">
        <w:rPr>
          <w:rFonts w:ascii="Times New Roman" w:hAnsi="Times New Roman"/>
          <w:sz w:val="28"/>
        </w:rPr>
        <w:t>»</w:t>
      </w:r>
      <w:r w:rsidRPr="007C2FC6">
        <w:rPr>
          <w:rFonts w:ascii="Times New Roman" w:hAnsi="Times New Roman"/>
          <w:sz w:val="28"/>
          <w:szCs w:val="28"/>
        </w:rPr>
        <w:t xml:space="preserve">, руководствуясь постановлением Администрации </w:t>
      </w:r>
      <w:r>
        <w:rPr>
          <w:rFonts w:ascii="Times New Roman" w:hAnsi="Times New Roman"/>
          <w:sz w:val="28"/>
          <w:szCs w:val="28"/>
        </w:rPr>
        <w:t>Киселевского</w:t>
      </w:r>
      <w:r w:rsidRPr="007C2FC6">
        <w:rPr>
          <w:rFonts w:ascii="Times New Roman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</w:rPr>
        <w:t>07.02.2018</w:t>
      </w:r>
      <w:r w:rsidRPr="007C2FC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F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7C2FC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Киселевского</w:t>
      </w:r>
      <w:r w:rsidRPr="007C2FC6">
        <w:rPr>
          <w:rFonts w:ascii="Times New Roman" w:hAnsi="Times New Roman"/>
          <w:sz w:val="28"/>
          <w:szCs w:val="28"/>
        </w:rPr>
        <w:t xml:space="preserve"> сельского поселения» </w:t>
      </w:r>
    </w:p>
    <w:p w:rsidR="008B15B0" w:rsidRPr="007C2FC6" w:rsidRDefault="008B15B0" w:rsidP="008B15B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8B15B0" w:rsidRDefault="008B15B0" w:rsidP="008B15B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D22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15B0" w:rsidRPr="00DD22AE" w:rsidRDefault="008B15B0" w:rsidP="008B15B0">
      <w:pPr>
        <w:shd w:val="clear" w:color="auto" w:fill="FFFFFF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8B15B0" w:rsidRPr="007C2FC6" w:rsidRDefault="008B15B0" w:rsidP="008B15B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FC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FC6">
        <w:rPr>
          <w:rFonts w:ascii="Times New Roman" w:hAnsi="Times New Roman" w:cs="Times New Roman"/>
          <w:bCs/>
          <w:sz w:val="28"/>
          <w:szCs w:val="28"/>
        </w:rPr>
        <w:t xml:space="preserve">Утвердить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Киселевского</w:t>
      </w:r>
      <w:r w:rsidRPr="007C2FC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r w:rsidRPr="005E602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hAnsi="Times New Roman" w:cs="Times New Roman"/>
          <w:sz w:val="28"/>
          <w:szCs w:val="28"/>
        </w:rPr>
        <w:t xml:space="preserve">» </w:t>
      </w:r>
      <w:r w:rsidRPr="007C2FC6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7C2FC6">
        <w:rPr>
          <w:rFonts w:ascii="Times New Roman" w:hAnsi="Times New Roman" w:cs="Times New Roman"/>
          <w:bCs/>
          <w:sz w:val="28"/>
          <w:szCs w:val="28"/>
        </w:rPr>
        <w:t>.</w:t>
      </w:r>
    </w:p>
    <w:p w:rsidR="008B15B0" w:rsidRPr="007C2FC6" w:rsidRDefault="008B15B0" w:rsidP="008B15B0">
      <w:pPr>
        <w:tabs>
          <w:tab w:val="left" w:pos="190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7C2FC6">
        <w:rPr>
          <w:rFonts w:ascii="Times New Roman" w:hAnsi="Times New Roman" w:cs="Times New Roman"/>
          <w:kern w:val="2"/>
          <w:sz w:val="28"/>
          <w:szCs w:val="28"/>
        </w:rPr>
        <w:t>. </w:t>
      </w:r>
      <w:r w:rsidRPr="007C2FC6">
        <w:rPr>
          <w:rFonts w:ascii="Times New Roman" w:hAnsi="Times New Roman" w:cs="Times New Roman"/>
          <w:bCs/>
          <w:kern w:val="2"/>
          <w:sz w:val="28"/>
          <w:szCs w:val="28"/>
        </w:rPr>
        <w:t>Настоящее постановление вступает в си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лу со дня его официального обнар</w:t>
      </w:r>
      <w:r w:rsidRPr="007C2FC6">
        <w:rPr>
          <w:rFonts w:ascii="Times New Roman" w:hAnsi="Times New Roman" w:cs="Times New Roman"/>
          <w:bCs/>
          <w:kern w:val="2"/>
          <w:sz w:val="28"/>
          <w:szCs w:val="28"/>
        </w:rPr>
        <w:t>одования.</w:t>
      </w:r>
    </w:p>
    <w:p w:rsidR="008B15B0" w:rsidRPr="007C2FC6" w:rsidRDefault="008B15B0" w:rsidP="008B1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7C2FC6">
        <w:rPr>
          <w:rFonts w:ascii="Times New Roman" w:hAnsi="Times New Roman" w:cs="Times New Roman"/>
          <w:kern w:val="2"/>
          <w:sz w:val="28"/>
          <w:szCs w:val="28"/>
        </w:rPr>
        <w:t>. Контроль за выполнением настоящего постановления оставляю собой.</w:t>
      </w:r>
    </w:p>
    <w:p w:rsidR="008B15B0" w:rsidRDefault="008B15B0" w:rsidP="008B1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44FB7" w:rsidRDefault="00844FB7" w:rsidP="008B1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15B0" w:rsidRDefault="008B15B0" w:rsidP="008B1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Глава Администрации Киселевского </w:t>
      </w:r>
    </w:p>
    <w:p w:rsidR="008B15B0" w:rsidRDefault="008B15B0" w:rsidP="008B15B0">
      <w:pPr>
        <w:tabs>
          <w:tab w:val="left" w:pos="935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сельского поселения                                                               Л.И.Параваева</w:t>
      </w:r>
    </w:p>
    <w:p w:rsidR="008B15B0" w:rsidRDefault="008B15B0" w:rsidP="008B1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вносит ведущий 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специалист по вопросам муниципального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хозяйства</w:t>
      </w:r>
    </w:p>
    <w:p w:rsidR="00844FB7" w:rsidRDefault="00844FB7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2F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B15B0" w:rsidRPr="00B9373B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7C2FC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Киселевского</w:t>
      </w:r>
      <w:r w:rsidRPr="007C2FC6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B9373B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8B15B0" w:rsidRPr="000C0BF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0BF6">
        <w:rPr>
          <w:rFonts w:ascii="Times New Roman" w:hAnsi="Times New Roman" w:cs="Times New Roman"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7585A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02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B7585A"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8B15B0" w:rsidRPr="007C2FC6" w:rsidRDefault="008B15B0" w:rsidP="008B15B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2FC6">
        <w:rPr>
          <w:rFonts w:ascii="Times New Roman" w:eastAsia="Times New Roman" w:hAnsi="Times New Roman" w:cs="Times New Roman"/>
          <w:color w:val="auto"/>
          <w:sz w:val="28"/>
          <w:szCs w:val="28"/>
        </w:rPr>
        <w:t>ПАСПОРТ</w:t>
      </w:r>
    </w:p>
    <w:p w:rsidR="008B15B0" w:rsidRPr="007C2FC6" w:rsidRDefault="008B15B0" w:rsidP="008B15B0">
      <w:pPr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сельского поселения 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br/>
        <w:t>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B9373B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»</w:t>
      </w:r>
    </w:p>
    <w:p w:rsidR="008B15B0" w:rsidRPr="007C2FC6" w:rsidRDefault="008B15B0" w:rsidP="008B15B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174"/>
        <w:gridCol w:w="297"/>
        <w:gridCol w:w="6848"/>
      </w:tblGrid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Киселе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вского сельского поселения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7C2FC6" w:rsidRDefault="008B15B0" w:rsidP="00B7585A">
            <w:pP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Киселевского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 «</w:t>
            </w:r>
            <w:r w:rsidRPr="00B9373B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рациональное природопользование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» (далее – муниципальная программа)</w:t>
            </w:r>
          </w:p>
        </w:tc>
      </w:tr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Киселевского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8B15B0" w:rsidRPr="007C2FC6" w:rsidTr="00B7585A">
        <w:tc>
          <w:tcPr>
            <w:tcW w:w="3174" w:type="dxa"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Киселевского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«Водное хозяйство»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Программно-целевые инструменты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FE01EB" w:rsidRDefault="008B15B0" w:rsidP="00B758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охраны окружающей среды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</w:t>
            </w:r>
            <w:r w:rsidRPr="00FE01EB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поселения;</w:t>
            </w:r>
          </w:p>
          <w:p w:rsidR="008B15B0" w:rsidRPr="00FE01EB" w:rsidRDefault="008B15B0" w:rsidP="00B758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1E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экологической культуры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  <w:r w:rsidRPr="00FE01EB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;</w:t>
            </w:r>
          </w:p>
          <w:p w:rsidR="008B15B0" w:rsidRPr="00B9373B" w:rsidRDefault="008B15B0" w:rsidP="00B75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B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восстановления и экологической            реабилитации водных объектов, утративших способность к самоочищению;</w:t>
            </w:r>
          </w:p>
          <w:p w:rsidR="008B15B0" w:rsidRPr="00FE01EB" w:rsidRDefault="008B15B0" w:rsidP="00B7585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01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эксплуатационной надежности                     гидротехнических сооружений (в том числе бесхозяйных) путем их приведения к безопасному техническому состоянию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Задачи муниципальной 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848" w:type="dxa"/>
            <w:hideMark/>
          </w:tcPr>
          <w:p w:rsidR="008B15B0" w:rsidRPr="00B9373B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B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техногенного воздействия </w:t>
            </w:r>
            <w:r w:rsidRPr="00B9373B">
              <w:rPr>
                <w:rFonts w:ascii="Times New Roman" w:eastAsia="Batang" w:hAnsi="Times New Roman" w:cs="Times New Roman"/>
                <w:sz w:val="28"/>
                <w:szCs w:val="28"/>
              </w:rPr>
              <w:t>на</w:t>
            </w:r>
            <w:r w:rsidRPr="00B9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окружающую среду;</w:t>
            </w:r>
          </w:p>
          <w:p w:rsidR="008B15B0" w:rsidRPr="0008089D" w:rsidRDefault="008B15B0" w:rsidP="00B7585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3A3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эксплуатационной надежности                     гидротехнических сооружений (в том числе бесхозяйных) путем их приведения к без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опасному техническому состоянию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lastRenderedPageBreak/>
              <w:t xml:space="preserve">Целевые индикаторы 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и показатели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B9373B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B">
              <w:rPr>
                <w:rFonts w:ascii="Times New Roman" w:hAnsi="Times New Roman" w:cs="Times New Roman"/>
                <w:sz w:val="28"/>
                <w:szCs w:val="28"/>
              </w:rPr>
              <w:t>количество гидротехнических сооружений с неудовлетворительным и опасным уровнем безопасности;</w:t>
            </w:r>
          </w:p>
          <w:p w:rsidR="008B15B0" w:rsidRPr="00B9373B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73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бесхозяйных гидротехнических сооружений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B9373B">
              <w:rPr>
                <w:rFonts w:ascii="Times New Roman" w:hAnsi="Times New Roman" w:cs="Times New Roman"/>
                <w:sz w:val="28"/>
                <w:szCs w:val="28"/>
              </w:rPr>
              <w:t>, принятых в муниципальную собственность</w:t>
            </w:r>
          </w:p>
          <w:p w:rsidR="008B15B0" w:rsidRPr="00B9373B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Этапы и сроки реализации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</w:pPr>
            <w:r w:rsidRPr="007C2FC6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 xml:space="preserve">этапы реализации муниципальной программы </w:t>
            </w:r>
            <w:r w:rsidRPr="007C2FC6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br/>
              <w:t xml:space="preserve">не выделяются; 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Calibri" w:hAnsi="Times New Roman" w:cs="Times New Roman"/>
                <w:color w:val="auto"/>
                <w:kern w:val="2"/>
                <w:sz w:val="28"/>
                <w:szCs w:val="28"/>
                <w:lang w:eastAsia="en-US"/>
              </w:rPr>
              <w:t>срок реализации программы – 2019 – 2030 годы</w:t>
            </w:r>
          </w:p>
        </w:tc>
      </w:tr>
      <w:tr w:rsidR="008B15B0" w:rsidRPr="007C2FC6" w:rsidTr="00B7585A">
        <w:tc>
          <w:tcPr>
            <w:tcW w:w="3174" w:type="dxa"/>
            <w:hideMark/>
          </w:tcPr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8B15B0" w:rsidRPr="007C2FC6" w:rsidRDefault="008B15B0" w:rsidP="00B758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B7585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финансирования программы в 2019 – 2030 годах за счет всех источников составит 1175,0 тыс. рублей,</w:t>
            </w:r>
            <w:r w:rsidRPr="000C0BF6" w:rsidDel="006F47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1175,0 тыс. рублей, в том числе: 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 год – 900,0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рублей.</w:t>
            </w:r>
          </w:p>
          <w:p w:rsidR="008B15B0" w:rsidRPr="00E315BF" w:rsidRDefault="008B15B0" w:rsidP="00B7585A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315B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</w:t>
            </w:r>
          </w:p>
          <w:p w:rsidR="008B15B0" w:rsidRPr="00E315BF" w:rsidRDefault="008B15B0" w:rsidP="00B7585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8B15B0" w:rsidRPr="00E315BF" w:rsidRDefault="008B15B0" w:rsidP="008B15B0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315BF">
        <w:rPr>
          <w:rFonts w:ascii="Times New Roman" w:hAnsi="Times New Roman" w:cs="Times New Roman"/>
          <w:sz w:val="28"/>
          <w:szCs w:val="28"/>
        </w:rPr>
        <w:t xml:space="preserve">Подпрограмма </w:t>
      </w:r>
    </w:p>
    <w:p w:rsidR="008B15B0" w:rsidRPr="00E315BF" w:rsidRDefault="008B15B0" w:rsidP="008B15B0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315BF">
        <w:rPr>
          <w:rFonts w:ascii="Times New Roman" w:hAnsi="Times New Roman" w:cs="Times New Roman"/>
          <w:sz w:val="28"/>
          <w:szCs w:val="28"/>
        </w:rPr>
        <w:t xml:space="preserve">«Водное хозяйство» </w:t>
      </w:r>
    </w:p>
    <w:p w:rsidR="008B15B0" w:rsidRPr="00E315BF" w:rsidRDefault="008B15B0" w:rsidP="008B15B0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E315BF" w:rsidRDefault="008B15B0" w:rsidP="008B15B0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315BF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B15B0" w:rsidRPr="00E315BF" w:rsidRDefault="008B15B0" w:rsidP="008B15B0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315BF">
        <w:rPr>
          <w:rFonts w:ascii="Times New Roman" w:hAnsi="Times New Roman" w:cs="Times New Roman"/>
          <w:sz w:val="28"/>
          <w:szCs w:val="28"/>
        </w:rPr>
        <w:t xml:space="preserve">подпрограммы «Водное хозяйство» </w:t>
      </w:r>
    </w:p>
    <w:p w:rsidR="008B15B0" w:rsidRPr="00E315BF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315BF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E315BF">
        <w:rPr>
          <w:rFonts w:ascii="Times New Roman" w:hAnsi="Times New Roman" w:cs="Times New Roman"/>
          <w:sz w:val="28"/>
          <w:szCs w:val="28"/>
        </w:rPr>
        <w:t>вского сельского поселения  «Охрана окружающей среды и рациональное природопользование»</w:t>
      </w:r>
    </w:p>
    <w:p w:rsidR="008B15B0" w:rsidRPr="00DC3A3A" w:rsidRDefault="008B15B0" w:rsidP="008B15B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6120"/>
      </w:tblGrid>
      <w:tr w:rsidR="008B15B0" w:rsidRPr="00DC3A3A" w:rsidTr="00B7585A">
        <w:trPr>
          <w:trHeight w:val="948"/>
        </w:trPr>
        <w:tc>
          <w:tcPr>
            <w:tcW w:w="3108" w:type="dxa"/>
          </w:tcPr>
          <w:p w:rsidR="008B15B0" w:rsidRPr="00E315BF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5B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муниципальной программы </w:t>
            </w:r>
          </w:p>
          <w:p w:rsidR="008B15B0" w:rsidRPr="00E315BF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8B15B0" w:rsidRPr="00E315BF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15BF">
              <w:rPr>
                <w:rFonts w:ascii="Times New Roman" w:hAnsi="Times New Roman" w:cs="Times New Roman"/>
                <w:sz w:val="28"/>
                <w:szCs w:val="28"/>
              </w:rPr>
              <w:t>«Водное хозяйство» (далее – подпрограмма)</w:t>
            </w:r>
          </w:p>
        </w:tc>
      </w:tr>
      <w:tr w:rsidR="008B15B0" w:rsidRPr="00DC3A3A" w:rsidTr="00B7585A">
        <w:trPr>
          <w:trHeight w:val="948"/>
        </w:trPr>
        <w:tc>
          <w:tcPr>
            <w:tcW w:w="3108" w:type="dxa"/>
          </w:tcPr>
          <w:p w:rsidR="008B15B0" w:rsidRPr="00E315BF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F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20" w:type="dxa"/>
          </w:tcPr>
          <w:p w:rsidR="008B15B0" w:rsidRPr="00E315BF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Киселевского сельского поселения</w:t>
            </w:r>
          </w:p>
        </w:tc>
      </w:tr>
      <w:tr w:rsidR="008B15B0" w:rsidRPr="00DC3A3A" w:rsidTr="00B7585A">
        <w:trPr>
          <w:trHeight w:val="948"/>
        </w:trPr>
        <w:tc>
          <w:tcPr>
            <w:tcW w:w="3108" w:type="dxa"/>
          </w:tcPr>
          <w:p w:rsidR="008B15B0" w:rsidRPr="007043F7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F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20" w:type="dxa"/>
          </w:tcPr>
          <w:p w:rsidR="008B15B0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Киселевского сельского поселения</w:t>
            </w:r>
          </w:p>
        </w:tc>
      </w:tr>
      <w:tr w:rsidR="008B15B0" w:rsidRPr="00DC3A3A" w:rsidTr="00B7585A">
        <w:trPr>
          <w:trHeight w:val="948"/>
        </w:trPr>
        <w:tc>
          <w:tcPr>
            <w:tcW w:w="3108" w:type="dxa"/>
          </w:tcPr>
          <w:p w:rsidR="008B15B0" w:rsidRPr="007043F7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F7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120" w:type="dxa"/>
          </w:tcPr>
          <w:p w:rsidR="008B15B0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B15B0" w:rsidRPr="00DC3A3A" w:rsidTr="00B7585A">
        <w:trPr>
          <w:trHeight w:val="948"/>
        </w:trPr>
        <w:tc>
          <w:tcPr>
            <w:tcW w:w="3108" w:type="dxa"/>
          </w:tcPr>
          <w:p w:rsidR="008B15B0" w:rsidRPr="007043F7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3F7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6120" w:type="dxa"/>
          </w:tcPr>
          <w:p w:rsidR="008B15B0" w:rsidRPr="007043F7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3F7">
              <w:rPr>
                <w:rFonts w:ascii="Times New Roman" w:hAnsi="Times New Roman" w:cs="Times New Roman"/>
                <w:sz w:val="28"/>
                <w:szCs w:val="28"/>
              </w:rPr>
              <w:t>устойчивое водопользование при сохранении водных экосистем и обеспечение защищенности населения и объектов экономики от негативного воздействия вод</w:t>
            </w:r>
          </w:p>
        </w:tc>
      </w:tr>
      <w:tr w:rsidR="008B15B0" w:rsidRPr="00DC3A3A" w:rsidTr="00B7585A">
        <w:trPr>
          <w:trHeight w:val="948"/>
        </w:trPr>
        <w:tc>
          <w:tcPr>
            <w:tcW w:w="3108" w:type="dxa"/>
          </w:tcPr>
          <w:p w:rsidR="008B15B0" w:rsidRPr="007043F7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20" w:type="dxa"/>
          </w:tcPr>
          <w:p w:rsidR="008B15B0" w:rsidRPr="00D3159C" w:rsidRDefault="008B15B0" w:rsidP="00B75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обеспечение восстановления и экологической            реабилитации водных объектов, утративших способность к самоочищению;</w:t>
            </w:r>
          </w:p>
          <w:p w:rsidR="008B15B0" w:rsidRPr="00D3159C" w:rsidRDefault="008B15B0" w:rsidP="00B7585A">
            <w:pPr>
              <w:pStyle w:val="ConsPlusCell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3159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 эксплуатационной надежности                     гидротехнических сооружений (в том числе бесхозяйных) путем их приведения к безопасному техническому состоянию;</w:t>
            </w:r>
          </w:p>
          <w:p w:rsidR="008B15B0" w:rsidRPr="007043F7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5B0" w:rsidRPr="00DC3A3A" w:rsidTr="00B7585A">
        <w:trPr>
          <w:trHeight w:val="948"/>
        </w:trPr>
        <w:tc>
          <w:tcPr>
            <w:tcW w:w="3108" w:type="dxa"/>
          </w:tcPr>
          <w:p w:rsidR="008B15B0" w:rsidRPr="00D3159C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120" w:type="dxa"/>
          </w:tcPr>
          <w:p w:rsidR="008B15B0" w:rsidRPr="00D3159C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количество гидротехнических сооружений с неудовлетворительным и опасным уровнем безопасности;</w:t>
            </w:r>
          </w:p>
          <w:p w:rsidR="008B15B0" w:rsidRPr="00D3159C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количество бесхозяйных гидротехнических сооружений на территории района, принятых в муниципальную собственность;</w:t>
            </w:r>
          </w:p>
          <w:p w:rsidR="008B15B0" w:rsidRPr="00D3159C" w:rsidRDefault="008B15B0" w:rsidP="00B75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количество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вод;</w:t>
            </w:r>
          </w:p>
        </w:tc>
      </w:tr>
      <w:tr w:rsidR="008B15B0" w:rsidRPr="00DC3A3A" w:rsidTr="00B7585A">
        <w:trPr>
          <w:trHeight w:val="810"/>
        </w:trPr>
        <w:tc>
          <w:tcPr>
            <w:tcW w:w="3108" w:type="dxa"/>
          </w:tcPr>
          <w:p w:rsidR="008B15B0" w:rsidRPr="00D3159C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120" w:type="dxa"/>
          </w:tcPr>
          <w:p w:rsidR="008B15B0" w:rsidRPr="00D3159C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</w:t>
            </w:r>
          </w:p>
          <w:p w:rsidR="008B15B0" w:rsidRPr="00D3159C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2019 – 2030 годы.</w:t>
            </w:r>
          </w:p>
          <w:p w:rsidR="008B15B0" w:rsidRPr="00D3159C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8B15B0" w:rsidRPr="00DC3A3A" w:rsidTr="00B7585A">
        <w:tc>
          <w:tcPr>
            <w:tcW w:w="3108" w:type="dxa"/>
          </w:tcPr>
          <w:p w:rsidR="008B15B0" w:rsidRPr="000C0BF6" w:rsidRDefault="008B15B0" w:rsidP="00B7585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120" w:type="dxa"/>
          </w:tcPr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подпрограммы в 2019 – 2030 годах за счет всех источников составит 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1175,0 тыс. рублей,</w:t>
            </w:r>
            <w:r w:rsidRPr="000C0BF6" w:rsidDel="006F47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числе: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1175,0 тыс. рублей, в том числе: 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2019 год – 900,0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2020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2022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2023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рублей.</w:t>
            </w:r>
          </w:p>
          <w:p w:rsidR="008B15B0" w:rsidRPr="000C0BF6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B15B0" w:rsidRPr="00DC3A3A" w:rsidTr="00B7585A">
        <w:tc>
          <w:tcPr>
            <w:tcW w:w="3108" w:type="dxa"/>
          </w:tcPr>
          <w:p w:rsidR="008B15B0" w:rsidRPr="00D3159C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результаты реализации подпрограммы </w:t>
            </w:r>
          </w:p>
        </w:tc>
        <w:tc>
          <w:tcPr>
            <w:tcW w:w="6120" w:type="dxa"/>
          </w:tcPr>
          <w:p w:rsidR="008B15B0" w:rsidRPr="00D3159C" w:rsidRDefault="008B15B0" w:rsidP="00B75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и рационального использования водных ресурсов на основе:</w:t>
            </w:r>
          </w:p>
          <w:p w:rsidR="008B15B0" w:rsidRPr="00D3159C" w:rsidRDefault="008B15B0" w:rsidP="00B75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снижения антропогенной нагрузки на водные объекты;</w:t>
            </w:r>
          </w:p>
          <w:p w:rsidR="008B15B0" w:rsidRPr="00D3159C" w:rsidRDefault="008B15B0" w:rsidP="00B75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повышение безопасности и надежности эксплуатации существующих гидротехнических сооружений;</w:t>
            </w:r>
          </w:p>
          <w:p w:rsidR="008B15B0" w:rsidRPr="00D3159C" w:rsidRDefault="008B15B0" w:rsidP="00B75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59C">
              <w:rPr>
                <w:rFonts w:ascii="Times New Roman" w:hAnsi="Times New Roman" w:cs="Times New Roman"/>
                <w:sz w:val="28"/>
                <w:szCs w:val="28"/>
              </w:rPr>
              <w:t>повышение защищенности населения, объектов экономики и социальной сферы от  негативного воздействия вод</w:t>
            </w:r>
          </w:p>
          <w:p w:rsidR="008B15B0" w:rsidRPr="00D3159C" w:rsidRDefault="008B15B0" w:rsidP="00B75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5B0" w:rsidRPr="001D0D80" w:rsidRDefault="008B15B0" w:rsidP="008B15B0">
      <w:pPr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D0D80">
        <w:rPr>
          <w:rFonts w:ascii="Times New Roman" w:hAnsi="Times New Roman" w:cs="Times New Roman"/>
          <w:sz w:val="28"/>
          <w:szCs w:val="28"/>
        </w:rPr>
        <w:t>Характеристика сферы реализации  муниципальной программы</w:t>
      </w:r>
    </w:p>
    <w:p w:rsidR="008B15B0" w:rsidRPr="00D3159C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5B0" w:rsidRPr="00D3159C" w:rsidRDefault="008B15B0" w:rsidP="008B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 xml:space="preserve">Разрушение </w:t>
      </w:r>
      <w:r>
        <w:rPr>
          <w:rFonts w:ascii="Times New Roman" w:hAnsi="Times New Roman" w:cs="Times New Roman"/>
          <w:sz w:val="28"/>
          <w:szCs w:val="28"/>
        </w:rPr>
        <w:t>полотна плотин</w:t>
      </w:r>
      <w:r w:rsidRPr="00D3159C">
        <w:rPr>
          <w:rFonts w:ascii="Times New Roman" w:hAnsi="Times New Roman" w:cs="Times New Roman"/>
          <w:sz w:val="28"/>
          <w:szCs w:val="28"/>
        </w:rPr>
        <w:t xml:space="preserve"> в результате абразионных процессов, вызванных природными явлениями и усилением антропогенной нагрузки на водные объекты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3159C">
        <w:rPr>
          <w:rFonts w:ascii="Times New Roman" w:hAnsi="Times New Roman" w:cs="Times New Roman"/>
          <w:sz w:val="28"/>
          <w:szCs w:val="28"/>
        </w:rPr>
        <w:t xml:space="preserve">, является одной из </w:t>
      </w:r>
      <w:r>
        <w:rPr>
          <w:rFonts w:ascii="Times New Roman" w:hAnsi="Times New Roman" w:cs="Times New Roman"/>
          <w:sz w:val="28"/>
          <w:szCs w:val="28"/>
        </w:rPr>
        <w:t>главных</w:t>
      </w:r>
      <w:r w:rsidRPr="00D3159C">
        <w:rPr>
          <w:rFonts w:ascii="Times New Roman" w:hAnsi="Times New Roman" w:cs="Times New Roman"/>
          <w:sz w:val="28"/>
          <w:szCs w:val="28"/>
        </w:rPr>
        <w:t xml:space="preserve"> проблем для </w:t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D3159C">
        <w:rPr>
          <w:rFonts w:ascii="Times New Roman" w:hAnsi="Times New Roman" w:cs="Times New Roman"/>
          <w:sz w:val="28"/>
          <w:szCs w:val="28"/>
        </w:rPr>
        <w:t xml:space="preserve">вского сельского поселения. </w:t>
      </w:r>
    </w:p>
    <w:p w:rsidR="008B15B0" w:rsidRPr="00D3159C" w:rsidRDefault="008B15B0" w:rsidP="008B15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</w:t>
      </w:r>
      <w:r w:rsidRPr="00D3159C">
        <w:rPr>
          <w:rFonts w:ascii="Times New Roman" w:hAnsi="Times New Roman" w:cs="Times New Roman"/>
          <w:sz w:val="28"/>
          <w:szCs w:val="28"/>
        </w:rPr>
        <w:t>рактически все поверхностные водные объекты испытывают значительное антропогенное воздействие, что приводит к загрязнению, истощению и деградации водных объектов.</w:t>
      </w:r>
    </w:p>
    <w:p w:rsidR="008B15B0" w:rsidRPr="00D3159C" w:rsidRDefault="008B15B0" w:rsidP="008B1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 xml:space="preserve">На решение задач по обеспечению рационального водопользования на территории </w:t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D3159C">
        <w:rPr>
          <w:rFonts w:ascii="Times New Roman" w:hAnsi="Times New Roman" w:cs="Times New Roman"/>
          <w:sz w:val="28"/>
          <w:szCs w:val="28"/>
        </w:rPr>
        <w:t>вского сельского поселения влияет ряд неблагоприятных факторов (рисков):</w:t>
      </w:r>
    </w:p>
    <w:p w:rsidR="008B15B0" w:rsidRPr="00D3159C" w:rsidRDefault="008B15B0" w:rsidP="008B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 xml:space="preserve">природно-климатические – влияние климатических условий на гидрологическую ситуацию в бассейнах рек, на состояние гидротехнических сооружений и берегов водных объектов. </w:t>
      </w:r>
    </w:p>
    <w:p w:rsidR="008B15B0" w:rsidRPr="00D3159C" w:rsidRDefault="008B15B0" w:rsidP="008B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 xml:space="preserve">Основными приоритетами муниципальной политики </w:t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D3159C">
        <w:rPr>
          <w:rFonts w:ascii="Times New Roman" w:hAnsi="Times New Roman" w:cs="Times New Roman"/>
          <w:sz w:val="28"/>
          <w:szCs w:val="28"/>
        </w:rPr>
        <w:t xml:space="preserve">вского сельского </w:t>
      </w:r>
      <w:r w:rsidRPr="00D3159C">
        <w:rPr>
          <w:rFonts w:ascii="Times New Roman" w:hAnsi="Times New Roman" w:cs="Times New Roman"/>
          <w:sz w:val="28"/>
          <w:szCs w:val="28"/>
        </w:rPr>
        <w:lastRenderedPageBreak/>
        <w:t>поселения в сфере водных отношений на период до 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3159C">
        <w:rPr>
          <w:rFonts w:ascii="Times New Roman" w:hAnsi="Times New Roman" w:cs="Times New Roman"/>
          <w:sz w:val="28"/>
          <w:szCs w:val="28"/>
        </w:rPr>
        <w:t>0 года являются повышение качества жизни проживающего населения и устойчивое экономическое развитие района посредством улучшения состояния водохозяйственного комплекса.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 xml:space="preserve">Достижение приоритетов муниципальной политики </w:t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D3159C">
        <w:rPr>
          <w:rFonts w:ascii="Times New Roman" w:hAnsi="Times New Roman" w:cs="Times New Roman"/>
          <w:sz w:val="28"/>
          <w:szCs w:val="28"/>
        </w:rPr>
        <w:t>вского сельского поселения в сфере водных отношений определяет цель и основные зада</w:t>
      </w:r>
      <w:r>
        <w:rPr>
          <w:rFonts w:ascii="Times New Roman" w:hAnsi="Times New Roman" w:cs="Times New Roman"/>
          <w:sz w:val="28"/>
          <w:szCs w:val="28"/>
        </w:rPr>
        <w:t xml:space="preserve">чи настоящей </w:t>
      </w:r>
      <w:r w:rsidRPr="00D3159C">
        <w:rPr>
          <w:rFonts w:ascii="Times New Roman" w:hAnsi="Times New Roman" w:cs="Times New Roman"/>
          <w:sz w:val="28"/>
          <w:szCs w:val="28"/>
        </w:rPr>
        <w:t>программы.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 xml:space="preserve">Целью реализации настоящей программы является устойчивое водопользование при сохранении водных экосистем и обеспечение защищенности населения и объектов экономики от негативного воздействия вод. 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Для достижения цели предусматривается решение следующих основных задач: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 xml:space="preserve">обеспечение населения и объектов экономики сооружениями берегозащиты. 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Решение задачи «Повышение эксплуатационной надежности гидротехнических сооружений (в том числе бесхозяйных) путем их приведения к безопасному техническому состоянию» предусматривает выполнение следующих мероприятий:</w:t>
      </w:r>
    </w:p>
    <w:p w:rsidR="008B15B0" w:rsidRPr="00D3159C" w:rsidRDefault="008B15B0" w:rsidP="008B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капитальный ремонт гидротехнических сооружений, находящихся в муниципальной собственности, и бесхозяйных гидротехнических сооружений;</w:t>
      </w:r>
    </w:p>
    <w:p w:rsidR="008B15B0" w:rsidRPr="00D3159C" w:rsidRDefault="008B15B0" w:rsidP="008B15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реконструкция и ликвидация гидротехнических сооружений, находящихся в муниципальной собственности, и бесхозяйных гидротехнических сооружений;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принятие бесхозяйных гидротехнических сооружений в муниципальную собственность и оформление на них паспортов.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Показателями решения данной задачи являются: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 xml:space="preserve">количество бесхозяйных гидротехнических сооружений на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3159C">
        <w:rPr>
          <w:rFonts w:ascii="Times New Roman" w:hAnsi="Times New Roman" w:cs="Times New Roman"/>
          <w:sz w:val="28"/>
          <w:szCs w:val="28"/>
        </w:rPr>
        <w:t>, принятых в муниципальную собственность.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Решение задачи  «Обеспечение населения и объектов экономики сооружениями берегозащиты» предусматривает выполнение берегоукрепительных мероприятий с участием муниципальных образований.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Показателем решения данной задачи является протяженность новых и реконструированных сооружений инженерной защиты и берегоукрепления.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ожидается:</w:t>
      </w:r>
    </w:p>
    <w:p w:rsidR="008B15B0" w:rsidRPr="00D3159C" w:rsidRDefault="008B15B0" w:rsidP="008B15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обеспечение эффективного и рационального использования водных ресурсов на основе: снижения антропогенной нагрузки на водные объекты;</w:t>
      </w:r>
    </w:p>
    <w:p w:rsidR="008B15B0" w:rsidRPr="00D3159C" w:rsidRDefault="008B15B0" w:rsidP="008B15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повышение безопасности и надежности эксплуатации существующих гидротехнических сооружений; повышение защищенности населения, объектов экономики и социальной сферы от  негативного воздействия вод.</w:t>
      </w:r>
    </w:p>
    <w:p w:rsidR="008B15B0" w:rsidRPr="00D3159C" w:rsidRDefault="008B15B0" w:rsidP="008B15B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>Настоящая программа будет реализована в 2019 – 2030 годах. В реализации подпрограммы не предусматривается выделение этапов, что обеспечит преемственность и непрерывность усилий по решению приоритетных проблем в сфере использования и охраны водных ресурсов.</w:t>
      </w:r>
    </w:p>
    <w:p w:rsidR="008B15B0" w:rsidRPr="00D76F7D" w:rsidRDefault="008B15B0" w:rsidP="008B1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6F7D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Сведения о показателях (индикаторах) муниципальной программы, подпрограмм муниципальной программы и их значениях приведены в приложении 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D76F7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B15B0" w:rsidRPr="00D76F7D" w:rsidRDefault="008B15B0" w:rsidP="008B1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6F7D">
        <w:rPr>
          <w:rFonts w:ascii="Times New Roman" w:hAnsi="Times New Roman" w:cs="Times New Roman"/>
          <w:kern w:val="2"/>
          <w:sz w:val="28"/>
          <w:szCs w:val="28"/>
        </w:rPr>
        <w:t>Перечень подпрограмм, основных мероприятий подпрограмм и мероприятий муниципальной программы приведен в приложении 2.</w:t>
      </w:r>
    </w:p>
    <w:p w:rsidR="008B15B0" w:rsidRPr="00D76F7D" w:rsidRDefault="008B15B0" w:rsidP="008B1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76F7D">
        <w:rPr>
          <w:rFonts w:ascii="Times New Roman" w:hAnsi="Times New Roman" w:cs="Times New Roman"/>
          <w:kern w:val="2"/>
          <w:sz w:val="28"/>
          <w:szCs w:val="28"/>
        </w:rPr>
        <w:t>Расходы 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поселения</w:t>
      </w:r>
      <w:r w:rsidRPr="00D76F7D">
        <w:rPr>
          <w:rFonts w:ascii="Times New Roman" w:hAnsi="Times New Roman" w:cs="Times New Roman"/>
          <w:kern w:val="2"/>
          <w:sz w:val="28"/>
          <w:szCs w:val="28"/>
        </w:rPr>
        <w:t xml:space="preserve"> на реализацию муниципальной программы приведены в приложении 3.</w:t>
      </w:r>
    </w:p>
    <w:p w:rsidR="008B15B0" w:rsidRPr="00D76F7D" w:rsidRDefault="008B15B0" w:rsidP="008B15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A20AC6">
        <w:rPr>
          <w:rFonts w:ascii="Times New Roman" w:hAnsi="Times New Roman" w:cs="Times New Roman"/>
          <w:sz w:val="28"/>
          <w:szCs w:val="28"/>
        </w:rPr>
        <w:t>бюджета поселения, федерального бюджета, областного бюджета и внебюджетных источников на реализацию муниципальной программы</w:t>
      </w:r>
      <w:r w:rsidRPr="00D76F7D">
        <w:rPr>
          <w:rFonts w:ascii="Times New Roman" w:hAnsi="Times New Roman" w:cs="Times New Roman"/>
          <w:kern w:val="2"/>
          <w:sz w:val="28"/>
          <w:szCs w:val="28"/>
        </w:rPr>
        <w:t xml:space="preserve"> приведены </w:t>
      </w:r>
      <w:r w:rsidRPr="00D76F7D">
        <w:rPr>
          <w:rFonts w:ascii="Times New Roman" w:hAnsi="Times New Roman" w:cs="Times New Roman"/>
          <w:kern w:val="2"/>
          <w:sz w:val="28"/>
          <w:szCs w:val="28"/>
        </w:rPr>
        <w:br/>
        <w:t>в приложении 4.</w:t>
      </w:r>
    </w:p>
    <w:p w:rsidR="008B15B0" w:rsidRPr="00D3159C" w:rsidRDefault="008B15B0" w:rsidP="008B15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5B0" w:rsidRPr="00D3159C" w:rsidRDefault="008B15B0" w:rsidP="008B15B0">
      <w:pPr>
        <w:tabs>
          <w:tab w:val="center" w:pos="5056"/>
          <w:tab w:val="right" w:pos="9752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  <w:r w:rsidRPr="00D3159C">
        <w:rPr>
          <w:rFonts w:ascii="Times New Roman" w:hAnsi="Times New Roman" w:cs="Times New Roman"/>
          <w:sz w:val="28"/>
          <w:szCs w:val="28"/>
        </w:rPr>
        <w:tab/>
      </w:r>
    </w:p>
    <w:p w:rsidR="008B15B0" w:rsidRDefault="008B15B0" w:rsidP="008B15B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Ведущий специалист</w:t>
      </w:r>
    </w:p>
    <w:p w:rsidR="008B15B0" w:rsidRDefault="008B15B0" w:rsidP="008B15B0">
      <w:pPr>
        <w:widowControl/>
        <w:shd w:val="clear" w:color="auto" w:fill="FFFFFF"/>
        <w:tabs>
          <w:tab w:val="left" w:pos="9356"/>
        </w:tabs>
        <w:ind w:firstLine="709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общим вопросам                                                             Л.В.Костеренко</w:t>
      </w:r>
    </w:p>
    <w:p w:rsidR="008B15B0" w:rsidRDefault="008B15B0" w:rsidP="008B15B0">
      <w:pPr>
        <w:suppressAutoHyphens/>
        <w:rPr>
          <w:b/>
          <w:sz w:val="28"/>
          <w:szCs w:val="28"/>
        </w:rPr>
      </w:pPr>
    </w:p>
    <w:p w:rsidR="008B15B0" w:rsidRDefault="008B15B0" w:rsidP="008B15B0">
      <w:pPr>
        <w:suppressAutoHyphens/>
        <w:rPr>
          <w:b/>
          <w:sz w:val="28"/>
          <w:szCs w:val="28"/>
        </w:rPr>
      </w:pPr>
    </w:p>
    <w:p w:rsidR="008B15B0" w:rsidRPr="007C2FC6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B15B0" w:rsidRPr="007C2FC6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B15B0" w:rsidRPr="007C2FC6" w:rsidSect="00B7585A">
          <w:foot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8B15B0" w:rsidRPr="007C2FC6" w:rsidRDefault="008B15B0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Приложение 1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Default="008B15B0" w:rsidP="008B15B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B15B0" w:rsidRPr="009A3A76" w:rsidRDefault="008B15B0" w:rsidP="008B15B0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A3A76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8B15B0" w:rsidRPr="009A3A76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A3A76">
        <w:rPr>
          <w:rFonts w:ascii="Times New Roman" w:hAnsi="Times New Roman" w:cs="Times New Roman"/>
          <w:sz w:val="28"/>
          <w:szCs w:val="28"/>
        </w:rPr>
        <w:t xml:space="preserve">о показателях (индикаторах)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9A3A76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9A3A76">
        <w:rPr>
          <w:rFonts w:ascii="Times New Roman" w:hAnsi="Times New Roman" w:cs="Times New Roman"/>
          <w:sz w:val="28"/>
          <w:szCs w:val="28"/>
        </w:rPr>
        <w:br/>
      </w:r>
      <w:r w:rsidRPr="009A3A76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  <w:r w:rsidRPr="009A3A76">
        <w:rPr>
          <w:rFonts w:ascii="Times New Roman" w:hAnsi="Times New Roman" w:cs="Times New Roman"/>
          <w:sz w:val="28"/>
          <w:szCs w:val="28"/>
        </w:rPr>
        <w:t>, 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3A76">
        <w:rPr>
          <w:rFonts w:ascii="Times New Roman" w:hAnsi="Times New Roman" w:cs="Times New Roman"/>
          <w:sz w:val="28"/>
          <w:szCs w:val="28"/>
        </w:rPr>
        <w:t xml:space="preserve"> муниципальной программы и их значениях</w:t>
      </w:r>
    </w:p>
    <w:p w:rsidR="008B15B0" w:rsidRPr="009A3A76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42" w:type="dxa"/>
        <w:tblLayout w:type="fixed"/>
        <w:tblCellMar>
          <w:left w:w="75" w:type="dxa"/>
          <w:right w:w="75" w:type="dxa"/>
        </w:tblCellMar>
        <w:tblLook w:val="0020"/>
      </w:tblPr>
      <w:tblGrid>
        <w:gridCol w:w="563"/>
        <w:gridCol w:w="8725"/>
        <w:gridCol w:w="983"/>
        <w:gridCol w:w="828"/>
        <w:gridCol w:w="983"/>
        <w:gridCol w:w="984"/>
        <w:gridCol w:w="983"/>
        <w:gridCol w:w="1193"/>
      </w:tblGrid>
      <w:tr w:rsidR="008B15B0" w:rsidRPr="009A3A76" w:rsidTr="00B7585A">
        <w:trPr>
          <w:tblHeader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A3A7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</w:t>
            </w:r>
            <w:r w:rsidRPr="009A3A76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Еди</w:t>
            </w:r>
            <w:r w:rsidRPr="009A3A76">
              <w:rPr>
                <w:rFonts w:ascii="Times New Roman" w:hAnsi="Times New Roman" w:cs="Times New Roman"/>
                <w:sz w:val="28"/>
                <w:szCs w:val="28"/>
              </w:rPr>
              <w:softHyphen/>
              <w:t>ница</w:t>
            </w:r>
          </w:p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из-мере-ния</w:t>
            </w:r>
          </w:p>
        </w:tc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по годам</w:t>
            </w:r>
          </w:p>
        </w:tc>
      </w:tr>
      <w:tr w:rsidR="008B15B0" w:rsidRPr="009A3A76" w:rsidTr="00B7585A">
        <w:trPr>
          <w:tblHeader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2023-2030 гг</w:t>
            </w:r>
          </w:p>
        </w:tc>
      </w:tr>
      <w:tr w:rsidR="008B15B0" w:rsidRPr="009A3A76" w:rsidTr="00B7585A">
        <w:trPr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15B0" w:rsidRPr="009A3A76" w:rsidTr="00B7585A">
        <w:tc>
          <w:tcPr>
            <w:tcW w:w="152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  <w:r w:rsidRPr="009A3A76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природопользования»</w:t>
            </w:r>
          </w:p>
        </w:tc>
      </w:tr>
      <w:tr w:rsidR="008B15B0" w:rsidRPr="009A3A76" w:rsidTr="00B7585A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бесхозяйных гидротехнических сооружений на территории поселения, принятых в муниципальную собственность;</w:t>
            </w:r>
          </w:p>
          <w:p w:rsidR="008B15B0" w:rsidRPr="00ED7168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B15B0" w:rsidRPr="009A3A76" w:rsidTr="00B7585A">
        <w:trPr>
          <w:trHeight w:val="9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гидротехнических сооружений с неудовлетворительным и опасным уровнем безопасности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pStyle w:val="msonormalcxspmiddle"/>
              <w:jc w:val="center"/>
              <w:rPr>
                <w:sz w:val="28"/>
                <w:szCs w:val="28"/>
              </w:rPr>
            </w:pPr>
            <w:r w:rsidRPr="00ED7168">
              <w:rPr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B15B0" w:rsidRPr="009A3A76" w:rsidTr="00B7585A">
        <w:trPr>
          <w:trHeight w:val="292"/>
        </w:trPr>
        <w:tc>
          <w:tcPr>
            <w:tcW w:w="1524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Подпрограмма «Водное хозяйство»</w:t>
            </w:r>
          </w:p>
        </w:tc>
      </w:tr>
      <w:tr w:rsidR="008B15B0" w:rsidRPr="009A3A76" w:rsidTr="00B7585A">
        <w:trPr>
          <w:trHeight w:val="292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бесхозяйных гидротехнических сооружений на территории поселения, принятых в муниципальную собственность;</w:t>
            </w:r>
          </w:p>
          <w:p w:rsidR="008B15B0" w:rsidRPr="00ED7168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процентов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B15B0" w:rsidRPr="009A3A76" w:rsidTr="00B7585A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9A3A76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A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Количество гидротехнических сооружений с неудовлетворительным и </w:t>
            </w: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опасным уровнем безопасности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едини</w:t>
            </w: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8B15B0" w:rsidRPr="00ED7168" w:rsidTr="00B7585A">
        <w:trPr>
          <w:trHeight w:val="2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гидротехнических сооружений с неудовлетворительным и опасным уровнем безопасности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единиц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ED7168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1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</w:tbl>
    <w:p w:rsidR="008B15B0" w:rsidRPr="00ED7168" w:rsidRDefault="008B15B0" w:rsidP="008B15B0">
      <w:pPr>
        <w:rPr>
          <w:rFonts w:ascii="Times New Roman" w:hAnsi="Times New Roman" w:cs="Times New Roman"/>
          <w:color w:val="auto"/>
          <w:sz w:val="28"/>
          <w:szCs w:val="28"/>
        </w:rPr>
        <w:sectPr w:rsidR="008B15B0" w:rsidRPr="00ED7168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8B15B0" w:rsidRPr="007C2FC6" w:rsidRDefault="008B15B0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2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B15B0" w:rsidRPr="00BE156B" w:rsidRDefault="008B15B0" w:rsidP="008B15B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E156B">
        <w:rPr>
          <w:rFonts w:ascii="Times New Roman" w:hAnsi="Times New Roman" w:cs="Times New Roman"/>
          <w:caps/>
          <w:sz w:val="28"/>
          <w:szCs w:val="28"/>
        </w:rPr>
        <w:t>Перечень</w:t>
      </w:r>
    </w:p>
    <w:p w:rsidR="008B15B0" w:rsidRPr="00BE156B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56B">
        <w:rPr>
          <w:rFonts w:ascii="Times New Roman" w:hAnsi="Times New Roman" w:cs="Times New Roman"/>
          <w:sz w:val="28"/>
          <w:szCs w:val="28"/>
        </w:rPr>
        <w:t xml:space="preserve">подпрограмм, основных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BE156B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BE156B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tbl>
      <w:tblPr>
        <w:tblW w:w="5241" w:type="pct"/>
        <w:tblInd w:w="-492" w:type="dxa"/>
        <w:tblLayout w:type="fixed"/>
        <w:tblCellMar>
          <w:left w:w="75" w:type="dxa"/>
          <w:right w:w="75" w:type="dxa"/>
        </w:tblCellMar>
        <w:tblLook w:val="0020"/>
      </w:tblPr>
      <w:tblGrid>
        <w:gridCol w:w="643"/>
        <w:gridCol w:w="3326"/>
        <w:gridCol w:w="1210"/>
        <w:gridCol w:w="1001"/>
        <w:gridCol w:w="21"/>
        <w:gridCol w:w="1105"/>
        <w:gridCol w:w="27"/>
        <w:gridCol w:w="2808"/>
        <w:gridCol w:w="3751"/>
        <w:gridCol w:w="1985"/>
      </w:tblGrid>
      <w:tr w:rsidR="008B15B0" w:rsidRPr="00BE156B" w:rsidTr="00B7585A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ind w:left="-3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Номер и наимено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вание основного меропри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>ятия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ственный за исполнение основного </w:t>
            </w:r>
            <w:r w:rsidRPr="00BE156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    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ный результат     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br/>
              <w:t>(краткое описа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>ние)</w:t>
            </w:r>
          </w:p>
        </w:tc>
        <w:tc>
          <w:tcPr>
            <w:tcW w:w="3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не реализации 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br/>
              <w:t>ос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>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</w:p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муниципальной 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br/>
              <w:t>(подпрограммы)</w:t>
            </w:r>
          </w:p>
        </w:tc>
      </w:tr>
      <w:tr w:rsidR="008B15B0" w:rsidRPr="00BE156B" w:rsidTr="00B7585A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ind w:left="-3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 xml:space="preserve">начала  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br/>
              <w:t>реализа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>ции</w:t>
            </w:r>
          </w:p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(годы)</w:t>
            </w: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оконча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 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br/>
              <w:t>реали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зации</w:t>
            </w:r>
          </w:p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(годы)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5B0" w:rsidRPr="00BE156B" w:rsidTr="00B75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643" w:type="dxa"/>
          </w:tcPr>
          <w:p w:rsidR="008B15B0" w:rsidRPr="00BE156B" w:rsidRDefault="008B15B0" w:rsidP="00B7585A">
            <w:pPr>
              <w:ind w:left="-3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1" w:type="dxa"/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gridSpan w:val="2"/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1" w:type="dxa"/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15B0" w:rsidRPr="00BE156B" w:rsidTr="00B75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643" w:type="dxa"/>
          </w:tcPr>
          <w:p w:rsidR="008B15B0" w:rsidRPr="00BE156B" w:rsidRDefault="008B15B0" w:rsidP="00B7585A">
            <w:pPr>
              <w:ind w:left="-3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4" w:type="dxa"/>
            <w:gridSpan w:val="9"/>
          </w:tcPr>
          <w:p w:rsidR="008B15B0" w:rsidRPr="00BE156B" w:rsidRDefault="008B15B0" w:rsidP="00B7585A">
            <w:pPr>
              <w:tabs>
                <w:tab w:val="left" w:pos="57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. «Водное хозяйство»</w:t>
            </w:r>
          </w:p>
        </w:tc>
      </w:tr>
      <w:tr w:rsidR="008B15B0" w:rsidRPr="00BE156B" w:rsidTr="00B758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643" w:type="dxa"/>
          </w:tcPr>
          <w:p w:rsidR="008B15B0" w:rsidRPr="00BE156B" w:rsidRDefault="008B15B0" w:rsidP="00B7585A">
            <w:pPr>
              <w:ind w:left="-30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6" w:type="dxa"/>
          </w:tcPr>
          <w:p w:rsidR="008B15B0" w:rsidRPr="00BE156B" w:rsidRDefault="008B15B0" w:rsidP="00B758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Основное меропри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E50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0E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Осуществление мероприятий по обслуживанию и содержанию водных объектов</w:t>
            </w:r>
            <w:r w:rsidRPr="00BE15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(Изго</w:t>
            </w:r>
            <w:r w:rsidRPr="002871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8716F">
              <w:rPr>
                <w:rFonts w:ascii="Times New Roman" w:hAnsi="Times New Roman" w:cs="Times New Roman"/>
                <w:sz w:val="28"/>
                <w:szCs w:val="28"/>
              </w:rPr>
              <w:t xml:space="preserve">вление декларации безопасности и получение разрешения на эксплуатацию гидротехнических сооружений, страхование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1210" w:type="dxa"/>
          </w:tcPr>
          <w:p w:rsidR="008B15B0" w:rsidRPr="00BE156B" w:rsidRDefault="008B15B0" w:rsidP="00B7585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Киселе</w:t>
            </w:r>
            <w:r w:rsidRPr="00BE15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022" w:type="dxa"/>
            <w:gridSpan w:val="2"/>
          </w:tcPr>
          <w:p w:rsidR="008B15B0" w:rsidRPr="00BE156B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2" w:type="dxa"/>
            <w:gridSpan w:val="2"/>
          </w:tcPr>
          <w:p w:rsidR="008B15B0" w:rsidRPr="00BE156B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2808" w:type="dxa"/>
          </w:tcPr>
          <w:p w:rsidR="008B15B0" w:rsidRPr="00BE156B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жизнедеятельности населения</w:t>
            </w:r>
          </w:p>
        </w:tc>
        <w:tc>
          <w:tcPr>
            <w:tcW w:w="3751" w:type="dxa"/>
          </w:tcPr>
          <w:p w:rsidR="008B15B0" w:rsidRPr="00BE156B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56B">
              <w:rPr>
                <w:rFonts w:ascii="Times New Roman" w:hAnsi="Times New Roman" w:cs="Times New Roman"/>
                <w:sz w:val="28"/>
                <w:szCs w:val="28"/>
              </w:rPr>
              <w:t>не достижение цели программы</w:t>
            </w:r>
          </w:p>
        </w:tc>
        <w:tc>
          <w:tcPr>
            <w:tcW w:w="1985" w:type="dxa"/>
          </w:tcPr>
          <w:p w:rsidR="008B15B0" w:rsidRPr="00BE156B" w:rsidRDefault="008B15B0" w:rsidP="00B758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15B0" w:rsidRPr="007C2FC6" w:rsidRDefault="008B15B0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3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3490">
        <w:rPr>
          <w:b/>
          <w:sz w:val="28"/>
          <w:szCs w:val="28"/>
        </w:rPr>
        <w:t xml:space="preserve"> </w:t>
      </w:r>
      <w:r w:rsidRPr="00747E73">
        <w:rPr>
          <w:rFonts w:ascii="Times New Roman" w:hAnsi="Times New Roman" w:cs="Times New Roman"/>
          <w:caps/>
          <w:sz w:val="28"/>
          <w:szCs w:val="28"/>
        </w:rPr>
        <w:t>Расходы</w:t>
      </w:r>
      <w:r w:rsidRPr="00747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5B0" w:rsidRPr="00747E73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sz w:val="28"/>
          <w:szCs w:val="28"/>
        </w:rPr>
        <w:t xml:space="preserve">бюджета поселения на реализацию муниципальной программы </w:t>
      </w:r>
      <w:r w:rsidRPr="00747E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747E73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747E73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15B0" w:rsidRPr="00747E73" w:rsidRDefault="008B15B0" w:rsidP="008B15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626"/>
        <w:gridCol w:w="4505"/>
        <w:gridCol w:w="1882"/>
        <w:gridCol w:w="851"/>
        <w:gridCol w:w="850"/>
        <w:gridCol w:w="851"/>
        <w:gridCol w:w="567"/>
        <w:gridCol w:w="992"/>
        <w:gridCol w:w="992"/>
        <w:gridCol w:w="1006"/>
        <w:gridCol w:w="1025"/>
      </w:tblGrid>
      <w:tr w:rsidR="008B15B0" w:rsidRPr="00747E73" w:rsidTr="00B7585A">
        <w:trPr>
          <w:tblHeader/>
        </w:trPr>
        <w:tc>
          <w:tcPr>
            <w:tcW w:w="1626" w:type="dxa"/>
            <w:vMerge w:val="restart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505" w:type="dxa"/>
            <w:vMerge w:val="restart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подпрограммы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1882" w:type="dxa"/>
            <w:vMerge w:val="restart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119" w:type="dxa"/>
            <w:gridSpan w:val="4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  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классификации   </w:t>
            </w:r>
          </w:p>
        </w:tc>
        <w:tc>
          <w:tcPr>
            <w:tcW w:w="4015" w:type="dxa"/>
            <w:gridSpan w:val="4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8B15B0" w:rsidRPr="00747E73" w:rsidTr="00B7585A">
        <w:trPr>
          <w:tblHeader/>
        </w:trPr>
        <w:tc>
          <w:tcPr>
            <w:tcW w:w="1626" w:type="dxa"/>
            <w:vMerge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  <w:vMerge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850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</w:p>
        </w:tc>
        <w:tc>
          <w:tcPr>
            <w:tcW w:w="851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992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006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25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2022-2030</w:t>
            </w:r>
          </w:p>
        </w:tc>
      </w:tr>
      <w:tr w:rsidR="008B15B0" w:rsidRPr="00747E73" w:rsidTr="00B7585A">
        <w:trPr>
          <w:tblHeader/>
        </w:trPr>
        <w:tc>
          <w:tcPr>
            <w:tcW w:w="1626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5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6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5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15B0" w:rsidRPr="00747E73" w:rsidTr="00B7585A">
        <w:trPr>
          <w:trHeight w:val="540"/>
        </w:trPr>
        <w:tc>
          <w:tcPr>
            <w:tcW w:w="1626" w:type="dxa"/>
            <w:vMerge w:val="restart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Муниципальная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 </w:t>
            </w:r>
          </w:p>
        </w:tc>
        <w:tc>
          <w:tcPr>
            <w:tcW w:w="4505" w:type="dxa"/>
            <w:vMerge w:val="restart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  <w:p w:rsidR="008B15B0" w:rsidRPr="00747E73" w:rsidRDefault="008B15B0" w:rsidP="00B7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8B15B0" w:rsidRPr="00747E73" w:rsidRDefault="008B15B0" w:rsidP="00B7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851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06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25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225,0</w:t>
            </w:r>
          </w:p>
        </w:tc>
      </w:tr>
      <w:tr w:rsidR="008B15B0" w:rsidRPr="00747E73" w:rsidTr="00B7585A">
        <w:trPr>
          <w:trHeight w:val="832"/>
        </w:trPr>
        <w:tc>
          <w:tcPr>
            <w:tcW w:w="1626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5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851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850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900,0</w:t>
            </w:r>
          </w:p>
        </w:tc>
        <w:tc>
          <w:tcPr>
            <w:tcW w:w="992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06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25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225,0</w:t>
            </w:r>
          </w:p>
        </w:tc>
      </w:tr>
    </w:tbl>
    <w:p w:rsidR="008B15B0" w:rsidRPr="00747E73" w:rsidRDefault="008B15B0" w:rsidP="008B15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485"/>
        <w:gridCol w:w="4505"/>
        <w:gridCol w:w="2165"/>
        <w:gridCol w:w="846"/>
        <w:gridCol w:w="845"/>
        <w:gridCol w:w="846"/>
        <w:gridCol w:w="564"/>
        <w:gridCol w:w="986"/>
        <w:gridCol w:w="986"/>
        <w:gridCol w:w="1053"/>
        <w:gridCol w:w="1060"/>
      </w:tblGrid>
      <w:tr w:rsidR="008B15B0" w:rsidRPr="00747E73" w:rsidTr="00B7585A">
        <w:trPr>
          <w:trHeight w:val="471"/>
        </w:trPr>
        <w:tc>
          <w:tcPr>
            <w:tcW w:w="1485" w:type="dxa"/>
            <w:vMerge w:val="restart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4505" w:type="dxa"/>
            <w:vMerge w:val="restart"/>
          </w:tcPr>
          <w:p w:rsidR="008B15B0" w:rsidRPr="0028716F" w:rsidRDefault="008B15B0" w:rsidP="00B7585A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«Водное хозяйство»</w:t>
            </w:r>
          </w:p>
        </w:tc>
        <w:tc>
          <w:tcPr>
            <w:tcW w:w="2165" w:type="dxa"/>
          </w:tcPr>
          <w:p w:rsidR="008B15B0" w:rsidRPr="0028716F" w:rsidRDefault="008B15B0" w:rsidP="00B7585A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в том числе</w:t>
            </w:r>
          </w:p>
        </w:tc>
        <w:tc>
          <w:tcPr>
            <w:tcW w:w="846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845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46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4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986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900,0</w:t>
            </w:r>
          </w:p>
        </w:tc>
        <w:tc>
          <w:tcPr>
            <w:tcW w:w="986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53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60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225,0</w:t>
            </w:r>
          </w:p>
        </w:tc>
      </w:tr>
      <w:tr w:rsidR="008B15B0" w:rsidRPr="00747E73" w:rsidTr="00B7585A">
        <w:trPr>
          <w:trHeight w:val="1559"/>
        </w:trPr>
        <w:tc>
          <w:tcPr>
            <w:tcW w:w="1485" w:type="dxa"/>
            <w:vMerge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4505" w:type="dxa"/>
            <w:vMerge/>
          </w:tcPr>
          <w:p w:rsidR="008B15B0" w:rsidRPr="0028716F" w:rsidRDefault="008B15B0" w:rsidP="00B7585A">
            <w:pPr>
              <w:spacing w:line="21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65" w:type="dxa"/>
          </w:tcPr>
          <w:p w:rsidR="008B15B0" w:rsidRPr="0028716F" w:rsidRDefault="008B15B0" w:rsidP="00B7585A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846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845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46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4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986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900,0</w:t>
            </w:r>
          </w:p>
        </w:tc>
        <w:tc>
          <w:tcPr>
            <w:tcW w:w="986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53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60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225,0</w:t>
            </w:r>
          </w:p>
        </w:tc>
      </w:tr>
      <w:tr w:rsidR="008B15B0" w:rsidRPr="00747E73" w:rsidTr="00B7585A">
        <w:trPr>
          <w:trHeight w:val="353"/>
        </w:trPr>
        <w:tc>
          <w:tcPr>
            <w:tcW w:w="1485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 xml:space="preserve">Основное        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br/>
              <w:t xml:space="preserve">мероприятие 1.1 </w:t>
            </w:r>
          </w:p>
        </w:tc>
        <w:tc>
          <w:tcPr>
            <w:tcW w:w="4505" w:type="dxa"/>
          </w:tcPr>
          <w:p w:rsidR="008B15B0" w:rsidRPr="0028716F" w:rsidRDefault="008B15B0" w:rsidP="00B7585A">
            <w:pPr>
              <w:spacing w:line="21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50EF8">
              <w:rPr>
                <w:rFonts w:ascii="Times New Roman" w:hAnsi="Times New Roman"/>
                <w:sz w:val="28"/>
                <w:szCs w:val="28"/>
              </w:rPr>
              <w:t>Осуществление мероприятий по обслуживанию и содержанию водных объектов</w:t>
            </w:r>
            <w:r w:rsidRPr="00BE15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(Изгото</w:t>
            </w:r>
            <w:r w:rsidRPr="0028716F">
              <w:rPr>
                <w:rFonts w:ascii="Times New Roman" w:hAnsi="Times New Roman" w:cs="Times New Roman"/>
                <w:sz w:val="28"/>
                <w:szCs w:val="28"/>
              </w:rPr>
              <w:t xml:space="preserve">вление декларации безопасности и получение разрешения на эксплуатацию гидротехнических сооружений, страхование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</w:tc>
        <w:tc>
          <w:tcPr>
            <w:tcW w:w="2165" w:type="dxa"/>
          </w:tcPr>
          <w:p w:rsidR="008B15B0" w:rsidRPr="0028716F" w:rsidRDefault="008B15B0" w:rsidP="00B7585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846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845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46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4" w:type="dxa"/>
          </w:tcPr>
          <w:p w:rsidR="008B15B0" w:rsidRPr="0028716F" w:rsidRDefault="008B15B0" w:rsidP="00B7585A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986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900,0</w:t>
            </w:r>
          </w:p>
        </w:tc>
        <w:tc>
          <w:tcPr>
            <w:tcW w:w="986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53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060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225,0</w:t>
            </w:r>
          </w:p>
        </w:tc>
      </w:tr>
    </w:tbl>
    <w:p w:rsidR="008B15B0" w:rsidRPr="00747E73" w:rsidRDefault="008B15B0" w:rsidP="008B15B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B15B0" w:rsidRPr="00747E73" w:rsidRDefault="008B15B0" w:rsidP="008B15B0">
      <w:pPr>
        <w:rPr>
          <w:rFonts w:ascii="Times New Roman" w:hAnsi="Times New Roman" w:cs="Times New Roman"/>
          <w:sz w:val="28"/>
          <w:szCs w:val="28"/>
        </w:rPr>
        <w:sectPr w:rsidR="008B15B0" w:rsidRPr="00747E73" w:rsidSect="00B7585A">
          <w:pgSz w:w="16840" w:h="11907" w:orient="landscape"/>
          <w:pgMar w:top="709" w:right="709" w:bottom="567" w:left="1134" w:header="720" w:footer="720" w:gutter="0"/>
          <w:cols w:space="720"/>
        </w:sectPr>
      </w:pPr>
    </w:p>
    <w:p w:rsidR="008B15B0" w:rsidRPr="007C2FC6" w:rsidRDefault="008B15B0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20AC6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AC6">
        <w:rPr>
          <w:rFonts w:ascii="Times New Roman" w:hAnsi="Times New Roman" w:cs="Times New Roman"/>
          <w:sz w:val="28"/>
          <w:szCs w:val="28"/>
        </w:rPr>
        <w:t xml:space="preserve">бюджета поселения, федерального бюджета, областного бюджета и внебюджетных источников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Киселев</w:t>
      </w:r>
      <w:r w:rsidRPr="00A20AC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A20AC6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A20AC6" w:rsidRDefault="008B15B0" w:rsidP="008B15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6"/>
        <w:gridCol w:w="4488"/>
        <w:gridCol w:w="2605"/>
        <w:gridCol w:w="1303"/>
        <w:gridCol w:w="1303"/>
        <w:gridCol w:w="1447"/>
        <w:gridCol w:w="1318"/>
      </w:tblGrid>
      <w:tr w:rsidR="008B15B0" w:rsidRPr="00747E73" w:rsidTr="00B7585A">
        <w:trPr>
          <w:trHeight w:val="320"/>
          <w:tblHeader/>
        </w:trPr>
        <w:tc>
          <w:tcPr>
            <w:tcW w:w="23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</w:p>
        </w:tc>
        <w:tc>
          <w:tcPr>
            <w:tcW w:w="448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0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371" w:type="dxa"/>
            <w:gridSpan w:val="4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8B15B0" w:rsidRPr="00747E73" w:rsidTr="00B7585A">
        <w:trPr>
          <w:trHeight w:val="149"/>
          <w:tblHeader/>
        </w:trPr>
        <w:tc>
          <w:tcPr>
            <w:tcW w:w="234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2019</w:t>
            </w:r>
          </w:p>
        </w:tc>
        <w:tc>
          <w:tcPr>
            <w:tcW w:w="1303" w:type="dxa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2020</w:t>
            </w:r>
          </w:p>
        </w:tc>
        <w:tc>
          <w:tcPr>
            <w:tcW w:w="1447" w:type="dxa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2021</w:t>
            </w:r>
          </w:p>
        </w:tc>
        <w:tc>
          <w:tcPr>
            <w:tcW w:w="1318" w:type="dxa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2022-2030</w:t>
            </w:r>
          </w:p>
        </w:tc>
      </w:tr>
      <w:tr w:rsidR="008B15B0" w:rsidRPr="00747E73" w:rsidTr="00B7585A">
        <w:trPr>
          <w:trHeight w:val="240"/>
          <w:tblHeader/>
        </w:trPr>
        <w:tc>
          <w:tcPr>
            <w:tcW w:w="23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3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4</w:t>
            </w:r>
          </w:p>
        </w:tc>
        <w:tc>
          <w:tcPr>
            <w:tcW w:w="1303" w:type="dxa"/>
          </w:tcPr>
          <w:p w:rsidR="008B15B0" w:rsidRPr="00747E73" w:rsidRDefault="008B15B0" w:rsidP="00B7585A">
            <w:pPr>
              <w:ind w:left="-108" w:right="-10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1447" w:type="dxa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6</w:t>
            </w:r>
          </w:p>
        </w:tc>
        <w:tc>
          <w:tcPr>
            <w:tcW w:w="1318" w:type="dxa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</w:tr>
      <w:tr w:rsidR="008B15B0" w:rsidRPr="00747E73" w:rsidTr="00B7585A">
        <w:trPr>
          <w:trHeight w:val="320"/>
        </w:trPr>
        <w:tc>
          <w:tcPr>
            <w:tcW w:w="234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</w:t>
            </w:r>
          </w:p>
        </w:tc>
        <w:tc>
          <w:tcPr>
            <w:tcW w:w="448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900,0</w:t>
            </w:r>
          </w:p>
        </w:tc>
        <w:tc>
          <w:tcPr>
            <w:tcW w:w="1303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447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318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225,0</w:t>
            </w:r>
          </w:p>
        </w:tc>
      </w:tr>
      <w:tr w:rsidR="008B15B0" w:rsidRPr="00747E73" w:rsidTr="00B7585A">
        <w:trPr>
          <w:trHeight w:val="289"/>
        </w:trPr>
        <w:tc>
          <w:tcPr>
            <w:tcW w:w="2346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5B0" w:rsidRPr="0028716F" w:rsidRDefault="008B15B0" w:rsidP="00B7585A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8B15B0" w:rsidRPr="0028716F" w:rsidRDefault="008B15B0" w:rsidP="00B7585A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B15B0" w:rsidRPr="0028716F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  <w:tc>
          <w:tcPr>
            <w:tcW w:w="1318" w:type="dxa"/>
            <w:vAlign w:val="center"/>
          </w:tcPr>
          <w:p w:rsidR="008B15B0" w:rsidRPr="0028716F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</w:tr>
      <w:tr w:rsidR="008B15B0" w:rsidRPr="00747E73" w:rsidTr="00B7585A">
        <w:trPr>
          <w:trHeight w:val="289"/>
        </w:trPr>
        <w:tc>
          <w:tcPr>
            <w:tcW w:w="2346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5B0" w:rsidRPr="0028716F" w:rsidRDefault="008B15B0" w:rsidP="00B7585A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8B15B0" w:rsidRPr="0028716F" w:rsidRDefault="008B15B0" w:rsidP="00B7585A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B15B0" w:rsidRPr="0028716F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  <w:tc>
          <w:tcPr>
            <w:tcW w:w="1318" w:type="dxa"/>
            <w:vAlign w:val="center"/>
          </w:tcPr>
          <w:p w:rsidR="008B15B0" w:rsidRPr="0028716F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</w:tr>
      <w:tr w:rsidR="008B15B0" w:rsidRPr="00747E73" w:rsidTr="00B7585A">
        <w:trPr>
          <w:trHeight w:val="279"/>
        </w:trPr>
        <w:tc>
          <w:tcPr>
            <w:tcW w:w="2346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900,0</w:t>
            </w:r>
          </w:p>
        </w:tc>
        <w:tc>
          <w:tcPr>
            <w:tcW w:w="1303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447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25,0</w:t>
            </w:r>
          </w:p>
        </w:tc>
        <w:tc>
          <w:tcPr>
            <w:tcW w:w="1318" w:type="dxa"/>
          </w:tcPr>
          <w:p w:rsidR="008B15B0" w:rsidRPr="0028716F" w:rsidRDefault="008B15B0" w:rsidP="00B7585A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225,0</w:t>
            </w:r>
          </w:p>
        </w:tc>
      </w:tr>
      <w:tr w:rsidR="008B15B0" w:rsidRPr="00747E73" w:rsidTr="00B7585A">
        <w:trPr>
          <w:trHeight w:val="331"/>
        </w:trPr>
        <w:tc>
          <w:tcPr>
            <w:tcW w:w="2346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5B0" w:rsidRPr="0028716F" w:rsidRDefault="008B15B0" w:rsidP="00B7585A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  <w:tc>
          <w:tcPr>
            <w:tcW w:w="1303" w:type="dxa"/>
            <w:vAlign w:val="center"/>
          </w:tcPr>
          <w:p w:rsidR="008B15B0" w:rsidRPr="0028716F" w:rsidRDefault="008B15B0" w:rsidP="00B7585A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B15B0" w:rsidRPr="0028716F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  <w:tc>
          <w:tcPr>
            <w:tcW w:w="1318" w:type="dxa"/>
            <w:vAlign w:val="center"/>
          </w:tcPr>
          <w:p w:rsidR="008B15B0" w:rsidRPr="0028716F" w:rsidRDefault="008B15B0" w:rsidP="00B7585A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  <w:t>-</w:t>
            </w:r>
          </w:p>
        </w:tc>
      </w:tr>
      <w:tr w:rsidR="008B15B0" w:rsidRPr="00747E73" w:rsidTr="00B7585A">
        <w:trPr>
          <w:trHeight w:val="356"/>
        </w:trPr>
        <w:tc>
          <w:tcPr>
            <w:tcW w:w="2346" w:type="dxa"/>
            <w:vMerge w:val="restart"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4488" w:type="dxa"/>
            <w:vMerge w:val="restart"/>
            <w:vAlign w:val="center"/>
          </w:tcPr>
          <w:p w:rsidR="008B15B0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B0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Водное хозяйство»</w:t>
            </w:r>
          </w:p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lastRenderedPageBreak/>
              <w:t xml:space="preserve">всего                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8B15B0" w:rsidRPr="00747E73" w:rsidTr="00B7585A">
        <w:trPr>
          <w:trHeight w:val="305"/>
        </w:trPr>
        <w:tc>
          <w:tcPr>
            <w:tcW w:w="2346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8B15B0" w:rsidRPr="00747E73" w:rsidTr="00B7585A">
        <w:trPr>
          <w:trHeight w:val="356"/>
        </w:trPr>
        <w:tc>
          <w:tcPr>
            <w:tcW w:w="2346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8B15B0" w:rsidRPr="00747E73" w:rsidTr="00B7585A">
        <w:trPr>
          <w:trHeight w:val="407"/>
        </w:trPr>
        <w:tc>
          <w:tcPr>
            <w:tcW w:w="2346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8B15B0" w:rsidRPr="00747E73" w:rsidTr="00B7585A">
        <w:trPr>
          <w:trHeight w:val="440"/>
        </w:trPr>
        <w:tc>
          <w:tcPr>
            <w:tcW w:w="2346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  <w:vMerge/>
            <w:vAlign w:val="center"/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внебюджетные </w:t>
            </w: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источники</w:t>
            </w:r>
          </w:p>
          <w:p w:rsidR="008B15B0" w:rsidRPr="00747E73" w:rsidRDefault="008B15B0" w:rsidP="00B7585A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30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318" w:type="dxa"/>
            <w:vAlign w:val="center"/>
          </w:tcPr>
          <w:p w:rsidR="008B15B0" w:rsidRPr="00747E73" w:rsidRDefault="008B15B0" w:rsidP="00B7585A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A4DE5" w:rsidRDefault="008A4DE5"/>
    <w:sectPr w:rsidR="008A4DE5" w:rsidSect="00B7585A">
      <w:footerReference w:type="default" r:id="rId9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85A" w:rsidRDefault="00B7585A" w:rsidP="000B5C9E">
      <w:r>
        <w:separator/>
      </w:r>
    </w:p>
  </w:endnote>
  <w:endnote w:type="continuationSeparator" w:id="1">
    <w:p w:rsidR="00B7585A" w:rsidRDefault="00B7585A" w:rsidP="000B5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5A" w:rsidRDefault="00B7585A" w:rsidP="00B758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1AC4">
      <w:rPr>
        <w:rStyle w:val="a5"/>
        <w:noProof/>
      </w:rPr>
      <w:t>9</w:t>
    </w:r>
    <w:r>
      <w:rPr>
        <w:rStyle w:val="a5"/>
      </w:rPr>
      <w:fldChar w:fldCharType="end"/>
    </w:r>
  </w:p>
  <w:p w:rsidR="00B7585A" w:rsidRPr="009A5DED" w:rsidRDefault="00B7585A" w:rsidP="00B7585A">
    <w:pPr>
      <w:pStyle w:val="a3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85A" w:rsidRDefault="00B7585A" w:rsidP="00B7585A">
    <w:pPr>
      <w:pStyle w:val="a3"/>
      <w:jc w:val="right"/>
    </w:pPr>
    <w:fldSimple w:instr="PAGE   \* MERGEFORMAT">
      <w:r w:rsidR="00851AC4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85A" w:rsidRDefault="00B7585A" w:rsidP="000B5C9E">
      <w:r>
        <w:separator/>
      </w:r>
    </w:p>
  </w:footnote>
  <w:footnote w:type="continuationSeparator" w:id="1">
    <w:p w:rsidR="00B7585A" w:rsidRDefault="00B7585A" w:rsidP="000B5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5B0"/>
    <w:rsid w:val="000B5C9E"/>
    <w:rsid w:val="003A4F9A"/>
    <w:rsid w:val="00844FB7"/>
    <w:rsid w:val="00851AC4"/>
    <w:rsid w:val="008A4DE5"/>
    <w:rsid w:val="008B15B0"/>
    <w:rsid w:val="00936FE3"/>
    <w:rsid w:val="00B7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B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B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B15B0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15B0"/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8B15B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B15B0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styleId="a5">
    <w:name w:val="page number"/>
    <w:rsid w:val="008B15B0"/>
  </w:style>
  <w:style w:type="paragraph" w:customStyle="1" w:styleId="ConsPlusNormal">
    <w:name w:val="ConsPlusNormal"/>
    <w:link w:val="ConsPlusNormal0"/>
    <w:rsid w:val="008B1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8B1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8B15B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rsid w:val="008B15B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B15B0"/>
    <w:pPr>
      <w:suppressLineNumbers/>
      <w:suppressAutoHyphens/>
    </w:pPr>
    <w:rPr>
      <w:rFonts w:ascii="Arial" w:hAnsi="Arial" w:cs="Times New Roman"/>
      <w:color w:val="auto"/>
      <w:kern w:val="1"/>
      <w:sz w:val="20"/>
    </w:rPr>
  </w:style>
  <w:style w:type="paragraph" w:customStyle="1" w:styleId="msonormalcxspmiddle">
    <w:name w:val="msonormalcxspmiddle"/>
    <w:basedOn w:val="a"/>
    <w:rsid w:val="008B1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3A4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F9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EA16-9262-4ECF-A09F-739114F4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2324</Words>
  <Characters>13249</Characters>
  <Application>Microsoft Office Word</Application>
  <DocSecurity>4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Kiselevskoe-Sp</dc:creator>
  <cp:lastModifiedBy>Kiselevskoe-Sp</cp:lastModifiedBy>
  <cp:revision>2</cp:revision>
  <cp:lastPrinted>2019-02-27T06:57:00Z</cp:lastPrinted>
  <dcterms:created xsi:type="dcterms:W3CDTF">2019-02-27T07:50:00Z</dcterms:created>
  <dcterms:modified xsi:type="dcterms:W3CDTF">2019-02-27T07:50:00Z</dcterms:modified>
</cp:coreProperties>
</file>